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BF" w:rsidRDefault="00495EE5">
      <w:r w:rsidRPr="00495EE5">
        <w:drawing>
          <wp:inline distT="0" distB="0" distL="0" distR="0" wp14:anchorId="499DA7EF" wp14:editId="40B8FDA3">
            <wp:extent cx="5612130" cy="58864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C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E5"/>
    <w:rsid w:val="00495EE5"/>
    <w:rsid w:val="00D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C8277-2B99-437D-979A-CB7AA43B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MONTAÑEZ ALVAREZ</dc:creator>
  <cp:keywords/>
  <dc:description/>
  <cp:lastModifiedBy>SANTIAGO MONTAÑEZ ALVAREZ</cp:lastModifiedBy>
  <cp:revision>1</cp:revision>
  <dcterms:created xsi:type="dcterms:W3CDTF">2022-11-09T18:33:00Z</dcterms:created>
  <dcterms:modified xsi:type="dcterms:W3CDTF">2022-11-09T18:34:00Z</dcterms:modified>
</cp:coreProperties>
</file>