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ECC" w:rsidRPr="003D5CD0" w:rsidRDefault="00493ECC" w:rsidP="00493ECC">
      <w:pPr>
        <w:pStyle w:val="Pa16"/>
        <w:spacing w:before="440" w:after="140"/>
        <w:rPr>
          <w:rFonts w:cs="Myriad Pro"/>
          <w:color w:val="000000"/>
          <w:sz w:val="42"/>
          <w:szCs w:val="40"/>
        </w:rPr>
      </w:pPr>
      <w:bookmarkStart w:id="0" w:name="_GoBack"/>
      <w:bookmarkEnd w:id="0"/>
      <w:r w:rsidRPr="003D5CD0">
        <w:rPr>
          <w:rFonts w:cs="Myriad Pro"/>
          <w:color w:val="000000"/>
          <w:sz w:val="42"/>
          <w:szCs w:val="40"/>
        </w:rPr>
        <w:t xml:space="preserve">Criterio A: Conocimiento y comprensión </w:t>
      </w:r>
    </w:p>
    <w:p w:rsidR="00493ECC" w:rsidRPr="003D5CD0" w:rsidRDefault="00493ECC" w:rsidP="00493ECC">
      <w:pPr>
        <w:pStyle w:val="Pa22"/>
        <w:rPr>
          <w:rFonts w:cs="Myriad Pro"/>
          <w:color w:val="000000"/>
          <w:sz w:val="21"/>
          <w:szCs w:val="19"/>
        </w:rPr>
      </w:pPr>
      <w:r w:rsidRPr="003D5CD0">
        <w:rPr>
          <w:rFonts w:cs="Myriad Pro"/>
          <w:b/>
          <w:bCs/>
          <w:color w:val="000000"/>
          <w:sz w:val="21"/>
          <w:szCs w:val="19"/>
        </w:rPr>
        <w:t xml:space="preserve">Máximo: 8 </w:t>
      </w:r>
    </w:p>
    <w:p w:rsidR="00493ECC" w:rsidRPr="003D5CD0" w:rsidRDefault="00493ECC" w:rsidP="00493ECC">
      <w:pPr>
        <w:pStyle w:val="Pa6"/>
        <w:spacing w:after="160"/>
        <w:jc w:val="both"/>
        <w:rPr>
          <w:rFonts w:cs="Myriad Pro"/>
          <w:color w:val="000000"/>
          <w:sz w:val="21"/>
          <w:szCs w:val="19"/>
        </w:rPr>
      </w:pPr>
      <w:r w:rsidRPr="003D5CD0">
        <w:rPr>
          <w:rFonts w:cs="Myriad Pro"/>
          <w:color w:val="000000"/>
          <w:sz w:val="21"/>
          <w:szCs w:val="19"/>
        </w:rPr>
        <w:t xml:space="preserve">Al final del primer año, el alumno deberá ser capaz de: </w:t>
      </w:r>
    </w:p>
    <w:p w:rsidR="00493ECC" w:rsidRPr="003D5CD0" w:rsidRDefault="00493ECC" w:rsidP="00493ECC">
      <w:pPr>
        <w:pStyle w:val="Default"/>
        <w:spacing w:after="115"/>
        <w:rPr>
          <w:sz w:val="21"/>
          <w:szCs w:val="19"/>
        </w:rPr>
      </w:pPr>
      <w:r w:rsidRPr="003D5CD0">
        <w:rPr>
          <w:rStyle w:val="A8"/>
          <w:sz w:val="21"/>
        </w:rPr>
        <w:t xml:space="preserve">i. </w:t>
      </w:r>
      <w:r w:rsidRPr="003D5CD0">
        <w:rPr>
          <w:sz w:val="21"/>
          <w:szCs w:val="19"/>
        </w:rPr>
        <w:t xml:space="preserve">Demostrar conciencia de la forma artística estudiada, lo que incluye el uso de vocabulario apropiado </w:t>
      </w:r>
    </w:p>
    <w:p w:rsidR="00493ECC" w:rsidRPr="003D5CD0" w:rsidRDefault="00493ECC" w:rsidP="00493ECC">
      <w:pPr>
        <w:pStyle w:val="Default"/>
        <w:spacing w:after="115"/>
        <w:rPr>
          <w:sz w:val="21"/>
          <w:szCs w:val="19"/>
        </w:rPr>
      </w:pPr>
      <w:r w:rsidRPr="003D5CD0">
        <w:rPr>
          <w:rStyle w:val="A8"/>
          <w:sz w:val="21"/>
        </w:rPr>
        <w:t xml:space="preserve">ii. </w:t>
      </w:r>
      <w:r w:rsidRPr="003D5CD0">
        <w:rPr>
          <w:sz w:val="21"/>
          <w:szCs w:val="19"/>
        </w:rPr>
        <w:t xml:space="preserve">Demostrar conciencia de la relación entre la forma artística y su contexto </w:t>
      </w:r>
    </w:p>
    <w:p w:rsidR="00493ECC" w:rsidRPr="003D5CD0" w:rsidRDefault="00493ECC" w:rsidP="00493ECC">
      <w:pPr>
        <w:pStyle w:val="Default"/>
        <w:rPr>
          <w:sz w:val="21"/>
          <w:szCs w:val="19"/>
        </w:rPr>
      </w:pPr>
      <w:r w:rsidRPr="003D5CD0">
        <w:rPr>
          <w:rStyle w:val="A8"/>
          <w:sz w:val="21"/>
        </w:rPr>
        <w:t xml:space="preserve">iii. </w:t>
      </w:r>
      <w:r w:rsidRPr="003D5CD0">
        <w:rPr>
          <w:sz w:val="21"/>
          <w:szCs w:val="19"/>
        </w:rPr>
        <w:t xml:space="preserve">Demostrar conciencia de las conexiones entre los conocimientos adquiridos y el trabajo artístico creado </w:t>
      </w:r>
    </w:p>
    <w:p w:rsidR="00493ECC" w:rsidRPr="003D5CD0" w:rsidRDefault="00493ECC" w:rsidP="00493ECC">
      <w:pPr>
        <w:pStyle w:val="Default"/>
        <w:rPr>
          <w:sz w:val="21"/>
          <w:szCs w:val="19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9497"/>
      </w:tblGrid>
      <w:tr w:rsidR="00493ECC" w:rsidRPr="003D5CD0" w:rsidTr="0093644A">
        <w:trPr>
          <w:trHeight w:val="117"/>
        </w:trPr>
        <w:tc>
          <w:tcPr>
            <w:tcW w:w="1384" w:type="dxa"/>
          </w:tcPr>
          <w:p w:rsidR="00493ECC" w:rsidRPr="003D5CD0" w:rsidRDefault="00493ECC" w:rsidP="00493ECC">
            <w:pPr>
              <w:pStyle w:val="Pa5"/>
              <w:rPr>
                <w:rFonts w:cs="Myriad Pro"/>
                <w:color w:val="000000"/>
                <w:sz w:val="21"/>
                <w:szCs w:val="19"/>
              </w:rPr>
            </w:pPr>
            <w:r w:rsidRPr="003D5CD0">
              <w:rPr>
                <w:rFonts w:cs="Myriad Pro"/>
                <w:b/>
                <w:bCs/>
                <w:color w:val="000000"/>
                <w:sz w:val="21"/>
                <w:szCs w:val="19"/>
              </w:rPr>
              <w:t xml:space="preserve">Nivel de logro </w:t>
            </w:r>
          </w:p>
        </w:tc>
        <w:tc>
          <w:tcPr>
            <w:tcW w:w="9497" w:type="dxa"/>
          </w:tcPr>
          <w:p w:rsidR="00493ECC" w:rsidRPr="003D5CD0" w:rsidRDefault="00493ECC">
            <w:pPr>
              <w:pStyle w:val="Pa22"/>
              <w:rPr>
                <w:rFonts w:cs="Myriad Pro"/>
                <w:color w:val="000000"/>
                <w:sz w:val="21"/>
                <w:szCs w:val="19"/>
              </w:rPr>
            </w:pPr>
            <w:r w:rsidRPr="003D5CD0">
              <w:rPr>
                <w:rFonts w:cs="Myriad Pro"/>
                <w:b/>
                <w:bCs/>
                <w:color w:val="000000"/>
                <w:sz w:val="21"/>
                <w:szCs w:val="19"/>
              </w:rPr>
              <w:t xml:space="preserve">Descriptor de nivel </w:t>
            </w:r>
          </w:p>
        </w:tc>
      </w:tr>
      <w:tr w:rsidR="00493ECC" w:rsidRPr="003D5CD0" w:rsidTr="0093644A">
        <w:trPr>
          <w:trHeight w:val="244"/>
        </w:trPr>
        <w:tc>
          <w:tcPr>
            <w:tcW w:w="1384" w:type="dxa"/>
            <w:vAlign w:val="center"/>
          </w:tcPr>
          <w:p w:rsidR="00493ECC" w:rsidRPr="003D5CD0" w:rsidRDefault="00493ECC" w:rsidP="00493ECC">
            <w:pPr>
              <w:pStyle w:val="Pa26"/>
              <w:spacing w:after="100"/>
              <w:jc w:val="center"/>
              <w:rPr>
                <w:rFonts w:cs="Myriad Pro"/>
                <w:b/>
                <w:color w:val="000000"/>
                <w:sz w:val="27"/>
                <w:szCs w:val="19"/>
              </w:rPr>
            </w:pPr>
            <w:r w:rsidRPr="003D5CD0">
              <w:rPr>
                <w:rFonts w:cs="Myriad Pro"/>
                <w:b/>
                <w:color w:val="000000"/>
                <w:sz w:val="27"/>
                <w:szCs w:val="19"/>
              </w:rPr>
              <w:t>0</w:t>
            </w:r>
          </w:p>
        </w:tc>
        <w:tc>
          <w:tcPr>
            <w:tcW w:w="9497" w:type="dxa"/>
          </w:tcPr>
          <w:p w:rsidR="00493ECC" w:rsidRPr="003D5CD0" w:rsidRDefault="00493ECC">
            <w:pPr>
              <w:pStyle w:val="Pa24"/>
              <w:spacing w:after="100"/>
              <w:rPr>
                <w:rFonts w:cs="Myriad Pro"/>
                <w:color w:val="000000"/>
                <w:sz w:val="21"/>
                <w:szCs w:val="19"/>
              </w:rPr>
            </w:pPr>
            <w:r w:rsidRPr="003D5CD0">
              <w:rPr>
                <w:rFonts w:cs="Myriad Pro"/>
                <w:color w:val="000000"/>
                <w:sz w:val="21"/>
                <w:szCs w:val="19"/>
              </w:rPr>
              <w:t xml:space="preserve">El alumno no alcanza ninguno de los niveles especificados por los descriptores que figuran a continuación. </w:t>
            </w:r>
          </w:p>
        </w:tc>
      </w:tr>
      <w:tr w:rsidR="00493ECC" w:rsidRPr="003D5CD0" w:rsidTr="0093644A">
        <w:trPr>
          <w:trHeight w:val="1007"/>
        </w:trPr>
        <w:tc>
          <w:tcPr>
            <w:tcW w:w="1384" w:type="dxa"/>
            <w:vAlign w:val="center"/>
          </w:tcPr>
          <w:p w:rsidR="00493ECC" w:rsidRPr="003D5CD0" w:rsidRDefault="00493ECC" w:rsidP="00493ECC">
            <w:pPr>
              <w:pStyle w:val="Pa26"/>
              <w:spacing w:after="100"/>
              <w:jc w:val="center"/>
              <w:rPr>
                <w:rFonts w:cs="Myriad Pro"/>
                <w:b/>
                <w:color w:val="000000"/>
                <w:sz w:val="27"/>
                <w:szCs w:val="19"/>
              </w:rPr>
            </w:pPr>
            <w:r w:rsidRPr="003D5CD0">
              <w:rPr>
                <w:rFonts w:cs="Myriad Pro"/>
                <w:b/>
                <w:color w:val="000000"/>
                <w:sz w:val="27"/>
                <w:szCs w:val="19"/>
              </w:rPr>
              <w:t>1–2</w:t>
            </w:r>
          </w:p>
        </w:tc>
        <w:tc>
          <w:tcPr>
            <w:tcW w:w="9497" w:type="dxa"/>
          </w:tcPr>
          <w:p w:rsidR="00493ECC" w:rsidRPr="003D5CD0" w:rsidRDefault="00493ECC">
            <w:pPr>
              <w:pStyle w:val="Pa24"/>
              <w:spacing w:after="100"/>
              <w:rPr>
                <w:rFonts w:cs="Myriad Pro"/>
                <w:color w:val="000000"/>
                <w:sz w:val="21"/>
                <w:szCs w:val="19"/>
              </w:rPr>
            </w:pPr>
            <w:r w:rsidRPr="003D5CD0">
              <w:rPr>
                <w:rFonts w:cs="Myriad Pro"/>
                <w:color w:val="000000"/>
                <w:sz w:val="21"/>
                <w:szCs w:val="19"/>
              </w:rPr>
              <w:t xml:space="preserve">El alumno: </w:t>
            </w:r>
          </w:p>
          <w:p w:rsidR="00493ECC" w:rsidRPr="003D5CD0" w:rsidRDefault="00493ECC">
            <w:pPr>
              <w:pStyle w:val="Default"/>
              <w:rPr>
                <w:sz w:val="21"/>
                <w:szCs w:val="19"/>
              </w:rPr>
            </w:pPr>
            <w:r w:rsidRPr="003D5CD0">
              <w:rPr>
                <w:rStyle w:val="A8"/>
                <w:sz w:val="21"/>
              </w:rPr>
              <w:t xml:space="preserve">i. </w:t>
            </w:r>
            <w:r w:rsidRPr="003D5CD0">
              <w:rPr>
                <w:sz w:val="21"/>
                <w:szCs w:val="19"/>
              </w:rPr>
              <w:t xml:space="preserve">Demuestra una conciencia </w:t>
            </w:r>
            <w:r w:rsidRPr="003D5CD0">
              <w:rPr>
                <w:b/>
                <w:bCs/>
                <w:sz w:val="21"/>
                <w:szCs w:val="19"/>
              </w:rPr>
              <w:t xml:space="preserve">limitada </w:t>
            </w:r>
            <w:r w:rsidRPr="003D5CD0">
              <w:rPr>
                <w:sz w:val="21"/>
                <w:szCs w:val="19"/>
              </w:rPr>
              <w:t xml:space="preserve">de la forma artística estudiada, lo que incluye un uso </w:t>
            </w:r>
            <w:r w:rsidRPr="003D5CD0">
              <w:rPr>
                <w:b/>
                <w:bCs/>
                <w:sz w:val="21"/>
                <w:szCs w:val="19"/>
              </w:rPr>
              <w:t xml:space="preserve">limitado </w:t>
            </w:r>
            <w:r w:rsidRPr="003D5CD0">
              <w:rPr>
                <w:sz w:val="21"/>
                <w:szCs w:val="19"/>
              </w:rPr>
              <w:t xml:space="preserve">de vocabulario apropiado </w:t>
            </w:r>
          </w:p>
          <w:p w:rsidR="00493ECC" w:rsidRPr="003D5CD0" w:rsidRDefault="00493ECC">
            <w:pPr>
              <w:pStyle w:val="Default"/>
              <w:rPr>
                <w:sz w:val="21"/>
                <w:szCs w:val="19"/>
              </w:rPr>
            </w:pPr>
            <w:r w:rsidRPr="003D5CD0">
              <w:rPr>
                <w:rStyle w:val="A8"/>
                <w:sz w:val="21"/>
              </w:rPr>
              <w:t xml:space="preserve">ii. </w:t>
            </w:r>
            <w:r w:rsidRPr="003D5CD0">
              <w:rPr>
                <w:sz w:val="21"/>
                <w:szCs w:val="19"/>
              </w:rPr>
              <w:t xml:space="preserve">Demuestra una conciencia </w:t>
            </w:r>
            <w:r w:rsidRPr="003D5CD0">
              <w:rPr>
                <w:b/>
                <w:bCs/>
                <w:sz w:val="21"/>
                <w:szCs w:val="19"/>
              </w:rPr>
              <w:t xml:space="preserve">limitada </w:t>
            </w:r>
            <w:r w:rsidRPr="003D5CD0">
              <w:rPr>
                <w:sz w:val="21"/>
                <w:szCs w:val="19"/>
              </w:rPr>
              <w:t xml:space="preserve">de la relación entre la forma artística y su contexto </w:t>
            </w:r>
          </w:p>
          <w:p w:rsidR="00493ECC" w:rsidRPr="003D5CD0" w:rsidRDefault="00493ECC">
            <w:pPr>
              <w:pStyle w:val="Default"/>
              <w:rPr>
                <w:sz w:val="21"/>
                <w:szCs w:val="19"/>
              </w:rPr>
            </w:pPr>
            <w:r w:rsidRPr="003D5CD0">
              <w:rPr>
                <w:rStyle w:val="A8"/>
                <w:sz w:val="21"/>
              </w:rPr>
              <w:t xml:space="preserve">iii. </w:t>
            </w:r>
            <w:r w:rsidRPr="003D5CD0">
              <w:rPr>
                <w:sz w:val="21"/>
                <w:szCs w:val="19"/>
              </w:rPr>
              <w:t xml:space="preserve">Demuestra una conciencia </w:t>
            </w:r>
            <w:r w:rsidRPr="003D5CD0">
              <w:rPr>
                <w:b/>
                <w:bCs/>
                <w:sz w:val="21"/>
                <w:szCs w:val="19"/>
              </w:rPr>
              <w:t xml:space="preserve">limitada </w:t>
            </w:r>
            <w:r w:rsidRPr="003D5CD0">
              <w:rPr>
                <w:sz w:val="21"/>
                <w:szCs w:val="19"/>
              </w:rPr>
              <w:t xml:space="preserve">de las conexiones entre los conocimientos adquiridos y el trabajo artístico creado </w:t>
            </w:r>
          </w:p>
          <w:p w:rsidR="00493ECC" w:rsidRPr="003D5CD0" w:rsidRDefault="00493ECC">
            <w:pPr>
              <w:pStyle w:val="Default"/>
              <w:rPr>
                <w:sz w:val="21"/>
                <w:szCs w:val="19"/>
              </w:rPr>
            </w:pPr>
          </w:p>
        </w:tc>
      </w:tr>
      <w:tr w:rsidR="00493ECC" w:rsidRPr="003D5CD0" w:rsidTr="0093644A">
        <w:trPr>
          <w:trHeight w:val="1007"/>
        </w:trPr>
        <w:tc>
          <w:tcPr>
            <w:tcW w:w="1384" w:type="dxa"/>
            <w:vAlign w:val="center"/>
          </w:tcPr>
          <w:p w:rsidR="00493ECC" w:rsidRPr="003D5CD0" w:rsidRDefault="00493ECC" w:rsidP="00493ECC">
            <w:pPr>
              <w:pStyle w:val="Pa26"/>
              <w:spacing w:after="100"/>
              <w:jc w:val="center"/>
              <w:rPr>
                <w:rFonts w:cs="Myriad Pro"/>
                <w:b/>
                <w:color w:val="000000"/>
                <w:sz w:val="27"/>
                <w:szCs w:val="19"/>
              </w:rPr>
            </w:pPr>
            <w:r w:rsidRPr="003D5CD0">
              <w:rPr>
                <w:rFonts w:cs="Myriad Pro"/>
                <w:b/>
                <w:color w:val="000000"/>
                <w:sz w:val="27"/>
                <w:szCs w:val="19"/>
              </w:rPr>
              <w:t>3–4</w:t>
            </w:r>
          </w:p>
        </w:tc>
        <w:tc>
          <w:tcPr>
            <w:tcW w:w="9497" w:type="dxa"/>
          </w:tcPr>
          <w:p w:rsidR="00493ECC" w:rsidRPr="003D5CD0" w:rsidRDefault="00493ECC">
            <w:pPr>
              <w:pStyle w:val="Pa24"/>
              <w:spacing w:after="100"/>
              <w:rPr>
                <w:rFonts w:cs="Myriad Pro"/>
                <w:color w:val="000000"/>
                <w:sz w:val="21"/>
                <w:szCs w:val="19"/>
              </w:rPr>
            </w:pPr>
            <w:r w:rsidRPr="003D5CD0">
              <w:rPr>
                <w:rFonts w:cs="Myriad Pro"/>
                <w:color w:val="000000"/>
                <w:sz w:val="21"/>
                <w:szCs w:val="19"/>
              </w:rPr>
              <w:t xml:space="preserve">El alumno: </w:t>
            </w:r>
          </w:p>
          <w:p w:rsidR="00493ECC" w:rsidRPr="003D5CD0" w:rsidRDefault="00493ECC">
            <w:pPr>
              <w:pStyle w:val="Default"/>
              <w:rPr>
                <w:sz w:val="21"/>
                <w:szCs w:val="19"/>
              </w:rPr>
            </w:pPr>
            <w:r w:rsidRPr="003D5CD0">
              <w:rPr>
                <w:rStyle w:val="A8"/>
                <w:sz w:val="21"/>
              </w:rPr>
              <w:t xml:space="preserve">i. </w:t>
            </w:r>
            <w:r w:rsidRPr="003D5CD0">
              <w:rPr>
                <w:sz w:val="21"/>
                <w:szCs w:val="19"/>
              </w:rPr>
              <w:t xml:space="preserve">Demuestra una conciencia </w:t>
            </w:r>
            <w:r w:rsidRPr="003D5CD0">
              <w:rPr>
                <w:b/>
                <w:bCs/>
                <w:sz w:val="21"/>
                <w:szCs w:val="19"/>
              </w:rPr>
              <w:t xml:space="preserve">adecuada </w:t>
            </w:r>
            <w:r w:rsidRPr="003D5CD0">
              <w:rPr>
                <w:sz w:val="21"/>
                <w:szCs w:val="19"/>
              </w:rPr>
              <w:t xml:space="preserve">de la forma artística estudiada, lo que incluye un uso </w:t>
            </w:r>
            <w:r w:rsidRPr="003D5CD0">
              <w:rPr>
                <w:b/>
                <w:bCs/>
                <w:sz w:val="21"/>
                <w:szCs w:val="19"/>
              </w:rPr>
              <w:t xml:space="preserve">adecuado </w:t>
            </w:r>
            <w:r w:rsidRPr="003D5CD0">
              <w:rPr>
                <w:sz w:val="21"/>
                <w:szCs w:val="19"/>
              </w:rPr>
              <w:t xml:space="preserve">de vocabulario apropiado </w:t>
            </w:r>
          </w:p>
          <w:p w:rsidR="00493ECC" w:rsidRPr="003D5CD0" w:rsidRDefault="00493ECC">
            <w:pPr>
              <w:pStyle w:val="Default"/>
              <w:rPr>
                <w:sz w:val="21"/>
                <w:szCs w:val="19"/>
              </w:rPr>
            </w:pPr>
            <w:r w:rsidRPr="003D5CD0">
              <w:rPr>
                <w:rStyle w:val="A8"/>
                <w:sz w:val="21"/>
              </w:rPr>
              <w:t xml:space="preserve">ii. </w:t>
            </w:r>
            <w:r w:rsidRPr="003D5CD0">
              <w:rPr>
                <w:sz w:val="21"/>
                <w:szCs w:val="19"/>
              </w:rPr>
              <w:t xml:space="preserve">Demuestra una conciencia </w:t>
            </w:r>
            <w:r w:rsidRPr="003D5CD0">
              <w:rPr>
                <w:b/>
                <w:bCs/>
                <w:sz w:val="21"/>
                <w:szCs w:val="19"/>
              </w:rPr>
              <w:t xml:space="preserve">adecuada </w:t>
            </w:r>
            <w:r w:rsidRPr="003D5CD0">
              <w:rPr>
                <w:sz w:val="21"/>
                <w:szCs w:val="19"/>
              </w:rPr>
              <w:t xml:space="preserve">de la relación entre la forma artística y su contexto </w:t>
            </w:r>
          </w:p>
          <w:p w:rsidR="00493ECC" w:rsidRPr="003D5CD0" w:rsidRDefault="00493ECC">
            <w:pPr>
              <w:pStyle w:val="Default"/>
              <w:rPr>
                <w:sz w:val="21"/>
                <w:szCs w:val="19"/>
              </w:rPr>
            </w:pPr>
            <w:r w:rsidRPr="003D5CD0">
              <w:rPr>
                <w:rStyle w:val="A8"/>
                <w:sz w:val="21"/>
              </w:rPr>
              <w:t xml:space="preserve">iii. </w:t>
            </w:r>
            <w:r w:rsidRPr="003D5CD0">
              <w:rPr>
                <w:sz w:val="21"/>
                <w:szCs w:val="19"/>
              </w:rPr>
              <w:t xml:space="preserve">Demuestra una conciencia </w:t>
            </w:r>
            <w:r w:rsidRPr="003D5CD0">
              <w:rPr>
                <w:b/>
                <w:bCs/>
                <w:sz w:val="21"/>
                <w:szCs w:val="19"/>
              </w:rPr>
              <w:t xml:space="preserve">adecuada </w:t>
            </w:r>
            <w:r w:rsidRPr="003D5CD0">
              <w:rPr>
                <w:sz w:val="21"/>
                <w:szCs w:val="19"/>
              </w:rPr>
              <w:t xml:space="preserve">de las conexiones entre los conocimientos adquiridos y el trabajo artístico creado </w:t>
            </w:r>
          </w:p>
          <w:p w:rsidR="00493ECC" w:rsidRPr="003D5CD0" w:rsidRDefault="00493ECC">
            <w:pPr>
              <w:pStyle w:val="Default"/>
              <w:rPr>
                <w:sz w:val="21"/>
                <w:szCs w:val="19"/>
              </w:rPr>
            </w:pPr>
          </w:p>
        </w:tc>
      </w:tr>
      <w:tr w:rsidR="00493ECC" w:rsidRPr="003D5CD0" w:rsidTr="0093644A">
        <w:trPr>
          <w:trHeight w:val="1007"/>
        </w:trPr>
        <w:tc>
          <w:tcPr>
            <w:tcW w:w="1384" w:type="dxa"/>
            <w:vAlign w:val="center"/>
          </w:tcPr>
          <w:p w:rsidR="00493ECC" w:rsidRPr="003D5CD0" w:rsidRDefault="00493ECC" w:rsidP="00493ECC">
            <w:pPr>
              <w:pStyle w:val="Pa26"/>
              <w:spacing w:after="100"/>
              <w:jc w:val="center"/>
              <w:rPr>
                <w:rFonts w:cs="Myriad Pro"/>
                <w:b/>
                <w:color w:val="000000"/>
                <w:sz w:val="27"/>
                <w:szCs w:val="19"/>
              </w:rPr>
            </w:pPr>
            <w:r w:rsidRPr="003D5CD0">
              <w:rPr>
                <w:rFonts w:cs="Myriad Pro"/>
                <w:b/>
                <w:color w:val="000000"/>
                <w:sz w:val="27"/>
                <w:szCs w:val="19"/>
              </w:rPr>
              <w:t>5–6</w:t>
            </w:r>
          </w:p>
        </w:tc>
        <w:tc>
          <w:tcPr>
            <w:tcW w:w="9497" w:type="dxa"/>
          </w:tcPr>
          <w:p w:rsidR="00493ECC" w:rsidRPr="003D5CD0" w:rsidRDefault="00493ECC">
            <w:pPr>
              <w:pStyle w:val="Pa24"/>
              <w:spacing w:after="100"/>
              <w:rPr>
                <w:rFonts w:cs="Myriad Pro"/>
                <w:color w:val="000000"/>
                <w:sz w:val="21"/>
                <w:szCs w:val="19"/>
              </w:rPr>
            </w:pPr>
            <w:r w:rsidRPr="003D5CD0">
              <w:rPr>
                <w:rFonts w:cs="Myriad Pro"/>
                <w:color w:val="000000"/>
                <w:sz w:val="21"/>
                <w:szCs w:val="19"/>
              </w:rPr>
              <w:t xml:space="preserve">El alumno: </w:t>
            </w:r>
          </w:p>
          <w:p w:rsidR="00493ECC" w:rsidRPr="003D5CD0" w:rsidRDefault="00493ECC">
            <w:pPr>
              <w:pStyle w:val="Default"/>
              <w:rPr>
                <w:sz w:val="21"/>
                <w:szCs w:val="19"/>
              </w:rPr>
            </w:pPr>
            <w:r w:rsidRPr="003D5CD0">
              <w:rPr>
                <w:rStyle w:val="A8"/>
                <w:sz w:val="21"/>
              </w:rPr>
              <w:t xml:space="preserve">i. </w:t>
            </w:r>
            <w:r w:rsidRPr="003D5CD0">
              <w:rPr>
                <w:sz w:val="21"/>
                <w:szCs w:val="19"/>
              </w:rPr>
              <w:t xml:space="preserve">Demuestra una conciencia </w:t>
            </w:r>
            <w:r w:rsidRPr="003D5CD0">
              <w:rPr>
                <w:b/>
                <w:bCs/>
                <w:sz w:val="21"/>
                <w:szCs w:val="19"/>
              </w:rPr>
              <w:t xml:space="preserve">considerable </w:t>
            </w:r>
            <w:r w:rsidRPr="003D5CD0">
              <w:rPr>
                <w:sz w:val="21"/>
                <w:szCs w:val="19"/>
              </w:rPr>
              <w:t xml:space="preserve">de la forma artística estudiada, lo que incluye un uso </w:t>
            </w:r>
            <w:r w:rsidRPr="003D5CD0">
              <w:rPr>
                <w:b/>
                <w:bCs/>
                <w:sz w:val="21"/>
                <w:szCs w:val="19"/>
              </w:rPr>
              <w:t xml:space="preserve">considerable </w:t>
            </w:r>
            <w:r w:rsidRPr="003D5CD0">
              <w:rPr>
                <w:sz w:val="21"/>
                <w:szCs w:val="19"/>
              </w:rPr>
              <w:t xml:space="preserve">de vocabulario apropiado </w:t>
            </w:r>
          </w:p>
          <w:p w:rsidR="00493ECC" w:rsidRPr="003D5CD0" w:rsidRDefault="00493ECC">
            <w:pPr>
              <w:pStyle w:val="Default"/>
              <w:rPr>
                <w:sz w:val="21"/>
                <w:szCs w:val="19"/>
              </w:rPr>
            </w:pPr>
            <w:r w:rsidRPr="003D5CD0">
              <w:rPr>
                <w:rStyle w:val="A8"/>
                <w:sz w:val="21"/>
              </w:rPr>
              <w:t xml:space="preserve">ii. </w:t>
            </w:r>
            <w:r w:rsidRPr="003D5CD0">
              <w:rPr>
                <w:sz w:val="21"/>
                <w:szCs w:val="19"/>
              </w:rPr>
              <w:t xml:space="preserve">Demuestra una conciencia </w:t>
            </w:r>
            <w:r w:rsidRPr="003D5CD0">
              <w:rPr>
                <w:b/>
                <w:bCs/>
                <w:sz w:val="21"/>
                <w:szCs w:val="19"/>
              </w:rPr>
              <w:t xml:space="preserve">considerable </w:t>
            </w:r>
            <w:r w:rsidRPr="003D5CD0">
              <w:rPr>
                <w:sz w:val="21"/>
                <w:szCs w:val="19"/>
              </w:rPr>
              <w:t xml:space="preserve">de la relación entre la forma artística y su contexto </w:t>
            </w:r>
          </w:p>
          <w:p w:rsidR="00493ECC" w:rsidRPr="003D5CD0" w:rsidRDefault="00493ECC">
            <w:pPr>
              <w:pStyle w:val="Default"/>
              <w:rPr>
                <w:sz w:val="21"/>
                <w:szCs w:val="19"/>
              </w:rPr>
            </w:pPr>
            <w:r w:rsidRPr="003D5CD0">
              <w:rPr>
                <w:rStyle w:val="A8"/>
                <w:sz w:val="21"/>
              </w:rPr>
              <w:t xml:space="preserve">iii. </w:t>
            </w:r>
            <w:r w:rsidRPr="003D5CD0">
              <w:rPr>
                <w:sz w:val="21"/>
                <w:szCs w:val="19"/>
              </w:rPr>
              <w:t xml:space="preserve">Demuestra una conciencia </w:t>
            </w:r>
            <w:r w:rsidRPr="003D5CD0">
              <w:rPr>
                <w:b/>
                <w:bCs/>
                <w:sz w:val="21"/>
                <w:szCs w:val="19"/>
              </w:rPr>
              <w:t xml:space="preserve">considerable </w:t>
            </w:r>
            <w:r w:rsidRPr="003D5CD0">
              <w:rPr>
                <w:sz w:val="21"/>
                <w:szCs w:val="19"/>
              </w:rPr>
              <w:t>de las conexiones entre los conocimientos adquiridos y el trabajo artístico creado</w:t>
            </w:r>
          </w:p>
          <w:p w:rsidR="00493ECC" w:rsidRPr="003D5CD0" w:rsidRDefault="00493ECC">
            <w:pPr>
              <w:pStyle w:val="Default"/>
              <w:rPr>
                <w:sz w:val="21"/>
                <w:szCs w:val="19"/>
              </w:rPr>
            </w:pPr>
          </w:p>
        </w:tc>
      </w:tr>
      <w:tr w:rsidR="00493ECC" w:rsidRPr="003D5CD0" w:rsidTr="0093644A">
        <w:trPr>
          <w:trHeight w:val="1007"/>
        </w:trPr>
        <w:tc>
          <w:tcPr>
            <w:tcW w:w="1384" w:type="dxa"/>
            <w:vAlign w:val="center"/>
          </w:tcPr>
          <w:p w:rsidR="00493ECC" w:rsidRPr="003D5CD0" w:rsidRDefault="00493ECC" w:rsidP="00493ECC">
            <w:pPr>
              <w:pStyle w:val="Pa26"/>
              <w:spacing w:after="100"/>
              <w:jc w:val="center"/>
              <w:rPr>
                <w:rFonts w:cs="Myriad Pro"/>
                <w:b/>
                <w:color w:val="000000"/>
                <w:sz w:val="27"/>
                <w:szCs w:val="19"/>
              </w:rPr>
            </w:pPr>
            <w:r w:rsidRPr="003D5CD0">
              <w:rPr>
                <w:rFonts w:cs="Myriad Pro"/>
                <w:b/>
                <w:color w:val="000000"/>
                <w:sz w:val="27"/>
                <w:szCs w:val="19"/>
              </w:rPr>
              <w:t>7-8</w:t>
            </w:r>
          </w:p>
        </w:tc>
        <w:tc>
          <w:tcPr>
            <w:tcW w:w="9497" w:type="dxa"/>
          </w:tcPr>
          <w:p w:rsidR="00493ECC" w:rsidRPr="003D5CD0" w:rsidRDefault="00493ECC" w:rsidP="00493ECC">
            <w:pPr>
              <w:pStyle w:val="Pa24"/>
              <w:spacing w:after="100"/>
              <w:rPr>
                <w:rFonts w:cs="Myriad Pro"/>
                <w:color w:val="000000"/>
                <w:sz w:val="21"/>
                <w:szCs w:val="19"/>
              </w:rPr>
            </w:pPr>
            <w:r w:rsidRPr="003D5CD0">
              <w:rPr>
                <w:rFonts w:cs="Myriad Pro"/>
                <w:color w:val="000000"/>
                <w:sz w:val="21"/>
                <w:szCs w:val="19"/>
              </w:rPr>
              <w:t xml:space="preserve">El alumno: </w:t>
            </w:r>
          </w:p>
          <w:p w:rsidR="00493ECC" w:rsidRPr="003D5CD0" w:rsidRDefault="00493ECC" w:rsidP="00493ECC">
            <w:pPr>
              <w:pStyle w:val="Default"/>
              <w:rPr>
                <w:sz w:val="21"/>
                <w:szCs w:val="19"/>
              </w:rPr>
            </w:pPr>
            <w:r w:rsidRPr="003D5CD0">
              <w:rPr>
                <w:rStyle w:val="A8"/>
                <w:sz w:val="21"/>
              </w:rPr>
              <w:t xml:space="preserve">i. </w:t>
            </w:r>
            <w:r w:rsidRPr="003D5CD0">
              <w:rPr>
                <w:sz w:val="21"/>
                <w:szCs w:val="19"/>
              </w:rPr>
              <w:t xml:space="preserve">Demuestra una conciencia </w:t>
            </w:r>
            <w:r w:rsidRPr="003D5CD0">
              <w:rPr>
                <w:b/>
                <w:bCs/>
                <w:sz w:val="21"/>
                <w:szCs w:val="19"/>
              </w:rPr>
              <w:t xml:space="preserve">excelente </w:t>
            </w:r>
            <w:r w:rsidRPr="003D5CD0">
              <w:rPr>
                <w:sz w:val="21"/>
                <w:szCs w:val="19"/>
              </w:rPr>
              <w:t xml:space="preserve">de la forma artística estudiada, lo que incluye un uso </w:t>
            </w:r>
            <w:r w:rsidRPr="003D5CD0">
              <w:rPr>
                <w:b/>
                <w:bCs/>
                <w:sz w:val="21"/>
                <w:szCs w:val="19"/>
              </w:rPr>
              <w:t xml:space="preserve">excelente </w:t>
            </w:r>
            <w:r w:rsidRPr="003D5CD0">
              <w:rPr>
                <w:sz w:val="21"/>
                <w:szCs w:val="19"/>
              </w:rPr>
              <w:t xml:space="preserve">de vocabulario apropiado </w:t>
            </w:r>
          </w:p>
          <w:p w:rsidR="00493ECC" w:rsidRPr="003D5CD0" w:rsidRDefault="00493ECC" w:rsidP="00493ECC">
            <w:pPr>
              <w:pStyle w:val="Default"/>
              <w:rPr>
                <w:sz w:val="21"/>
                <w:szCs w:val="19"/>
              </w:rPr>
            </w:pPr>
            <w:r w:rsidRPr="003D5CD0">
              <w:rPr>
                <w:rStyle w:val="A8"/>
                <w:sz w:val="21"/>
              </w:rPr>
              <w:t xml:space="preserve">ii. </w:t>
            </w:r>
            <w:r w:rsidRPr="003D5CD0">
              <w:rPr>
                <w:sz w:val="21"/>
                <w:szCs w:val="19"/>
              </w:rPr>
              <w:t xml:space="preserve">Demuestra una conciencia </w:t>
            </w:r>
            <w:r w:rsidRPr="003D5CD0">
              <w:rPr>
                <w:b/>
                <w:bCs/>
                <w:sz w:val="21"/>
                <w:szCs w:val="19"/>
              </w:rPr>
              <w:t xml:space="preserve">excelente </w:t>
            </w:r>
            <w:r w:rsidRPr="003D5CD0">
              <w:rPr>
                <w:sz w:val="21"/>
                <w:szCs w:val="19"/>
              </w:rPr>
              <w:t xml:space="preserve">de la relación entre la forma artística y su contexto </w:t>
            </w:r>
          </w:p>
          <w:p w:rsidR="00493ECC" w:rsidRPr="003D5CD0" w:rsidRDefault="00493ECC" w:rsidP="00493ECC">
            <w:pPr>
              <w:pStyle w:val="Default"/>
              <w:rPr>
                <w:sz w:val="21"/>
                <w:szCs w:val="19"/>
              </w:rPr>
            </w:pPr>
            <w:r w:rsidRPr="003D5CD0">
              <w:rPr>
                <w:rStyle w:val="A8"/>
                <w:sz w:val="21"/>
              </w:rPr>
              <w:t xml:space="preserve">iii. </w:t>
            </w:r>
            <w:r w:rsidRPr="003D5CD0">
              <w:rPr>
                <w:sz w:val="21"/>
                <w:szCs w:val="19"/>
              </w:rPr>
              <w:t xml:space="preserve">Demuestra una conciencia </w:t>
            </w:r>
            <w:r w:rsidRPr="003D5CD0">
              <w:rPr>
                <w:b/>
                <w:bCs/>
                <w:sz w:val="21"/>
                <w:szCs w:val="19"/>
              </w:rPr>
              <w:t xml:space="preserve">excelente </w:t>
            </w:r>
            <w:r w:rsidRPr="003D5CD0">
              <w:rPr>
                <w:sz w:val="21"/>
                <w:szCs w:val="19"/>
              </w:rPr>
              <w:t>de las conexiones entre los conocimientos adquiridos y el trabajo artístico creado</w:t>
            </w:r>
          </w:p>
          <w:p w:rsidR="00493ECC" w:rsidRPr="003D5CD0" w:rsidRDefault="00493ECC">
            <w:pPr>
              <w:pStyle w:val="Pa24"/>
              <w:spacing w:after="100"/>
              <w:rPr>
                <w:rFonts w:cs="Myriad Pro"/>
                <w:color w:val="000000"/>
                <w:sz w:val="21"/>
                <w:szCs w:val="19"/>
              </w:rPr>
            </w:pPr>
          </w:p>
        </w:tc>
      </w:tr>
    </w:tbl>
    <w:p w:rsidR="00493ECC" w:rsidRPr="003D5CD0" w:rsidRDefault="00493ECC" w:rsidP="00493ECC">
      <w:pPr>
        <w:pStyle w:val="Pa16"/>
        <w:spacing w:before="440" w:after="140"/>
        <w:rPr>
          <w:rFonts w:asciiTheme="minorHAnsi" w:hAnsiTheme="minorHAnsi"/>
          <w:szCs w:val="22"/>
        </w:rPr>
      </w:pPr>
    </w:p>
    <w:p w:rsidR="0093644A" w:rsidRDefault="0093644A" w:rsidP="00493ECC">
      <w:pPr>
        <w:pStyle w:val="Pa16"/>
        <w:spacing w:before="440" w:after="140"/>
        <w:rPr>
          <w:rFonts w:cs="Myriad Pro"/>
          <w:color w:val="000000"/>
          <w:sz w:val="42"/>
          <w:szCs w:val="40"/>
        </w:rPr>
      </w:pPr>
    </w:p>
    <w:p w:rsidR="0093644A" w:rsidRDefault="0093644A" w:rsidP="00493ECC">
      <w:pPr>
        <w:pStyle w:val="Pa16"/>
        <w:spacing w:before="440" w:after="140"/>
        <w:rPr>
          <w:rFonts w:cs="Myriad Pro"/>
          <w:color w:val="000000"/>
          <w:sz w:val="42"/>
          <w:szCs w:val="40"/>
        </w:rPr>
      </w:pPr>
    </w:p>
    <w:p w:rsidR="00493ECC" w:rsidRPr="003D5CD0" w:rsidRDefault="00493ECC" w:rsidP="00493ECC">
      <w:pPr>
        <w:pStyle w:val="Pa16"/>
        <w:spacing w:before="440" w:after="140"/>
        <w:rPr>
          <w:rFonts w:cs="Myriad Pro"/>
          <w:color w:val="000000"/>
          <w:sz w:val="42"/>
          <w:szCs w:val="40"/>
        </w:rPr>
      </w:pPr>
      <w:r w:rsidRPr="003D5CD0">
        <w:rPr>
          <w:rFonts w:cs="Myriad Pro"/>
          <w:color w:val="000000"/>
          <w:sz w:val="42"/>
          <w:szCs w:val="40"/>
        </w:rPr>
        <w:t xml:space="preserve">Criterio B: Desarrollo de habilidades </w:t>
      </w:r>
    </w:p>
    <w:p w:rsidR="00493ECC" w:rsidRPr="003D5CD0" w:rsidRDefault="00493ECC" w:rsidP="00493ECC">
      <w:pPr>
        <w:pStyle w:val="Pa22"/>
        <w:rPr>
          <w:rFonts w:cs="Myriad Pro"/>
          <w:color w:val="000000"/>
          <w:sz w:val="21"/>
          <w:szCs w:val="19"/>
        </w:rPr>
      </w:pPr>
      <w:r w:rsidRPr="003D5CD0">
        <w:rPr>
          <w:rFonts w:cs="Myriad Pro"/>
          <w:b/>
          <w:bCs/>
          <w:color w:val="000000"/>
          <w:sz w:val="21"/>
          <w:szCs w:val="19"/>
        </w:rPr>
        <w:t xml:space="preserve">Máximo: 8 </w:t>
      </w:r>
    </w:p>
    <w:p w:rsidR="00493ECC" w:rsidRPr="003D5CD0" w:rsidRDefault="00493ECC" w:rsidP="00493ECC">
      <w:pPr>
        <w:pStyle w:val="Pa6"/>
        <w:spacing w:after="160"/>
        <w:jc w:val="both"/>
        <w:rPr>
          <w:rFonts w:cs="Myriad Pro"/>
          <w:color w:val="000000"/>
          <w:sz w:val="21"/>
          <w:szCs w:val="19"/>
        </w:rPr>
      </w:pPr>
      <w:r w:rsidRPr="003D5CD0">
        <w:rPr>
          <w:rFonts w:cs="Myriad Pro"/>
          <w:color w:val="000000"/>
          <w:sz w:val="21"/>
          <w:szCs w:val="19"/>
        </w:rPr>
        <w:t xml:space="preserve">Al final del primer año, el alumno deberá ser capaz de: </w:t>
      </w:r>
    </w:p>
    <w:p w:rsidR="00493ECC" w:rsidRPr="003D5CD0" w:rsidRDefault="00493ECC" w:rsidP="00493ECC">
      <w:pPr>
        <w:pStyle w:val="Default"/>
        <w:spacing w:after="115"/>
        <w:rPr>
          <w:sz w:val="21"/>
          <w:szCs w:val="19"/>
        </w:rPr>
      </w:pPr>
      <w:r w:rsidRPr="003D5CD0">
        <w:rPr>
          <w:rStyle w:val="A8"/>
          <w:sz w:val="21"/>
        </w:rPr>
        <w:t xml:space="preserve">i. </w:t>
      </w:r>
      <w:r w:rsidRPr="003D5CD0">
        <w:rPr>
          <w:sz w:val="21"/>
          <w:szCs w:val="19"/>
        </w:rPr>
        <w:t xml:space="preserve">Demostrar la adquisición y el desarrollo de las habilidades y técnicas de la forma artística estudiada </w:t>
      </w:r>
    </w:p>
    <w:p w:rsidR="00493ECC" w:rsidRPr="003D5CD0" w:rsidRDefault="00493ECC" w:rsidP="00493ECC">
      <w:pPr>
        <w:pStyle w:val="Default"/>
        <w:rPr>
          <w:sz w:val="21"/>
          <w:szCs w:val="19"/>
        </w:rPr>
      </w:pPr>
      <w:r w:rsidRPr="003D5CD0">
        <w:rPr>
          <w:rStyle w:val="A8"/>
          <w:sz w:val="21"/>
        </w:rPr>
        <w:t xml:space="preserve">ii. </w:t>
      </w:r>
      <w:r w:rsidRPr="003D5CD0">
        <w:rPr>
          <w:sz w:val="21"/>
          <w:szCs w:val="19"/>
        </w:rPr>
        <w:t xml:space="preserve">Demostrar la aplicación de habilidades y técnicas para crear, interpretar y/o presentar arte </w:t>
      </w:r>
    </w:p>
    <w:p w:rsidR="00493ECC" w:rsidRPr="003D5CD0" w:rsidRDefault="00493ECC" w:rsidP="00493ECC">
      <w:pPr>
        <w:pStyle w:val="Default"/>
        <w:rPr>
          <w:sz w:val="21"/>
          <w:szCs w:val="19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9639"/>
      </w:tblGrid>
      <w:tr w:rsidR="00493ECC" w:rsidRPr="003D5CD0" w:rsidTr="0093644A">
        <w:trPr>
          <w:trHeight w:val="117"/>
        </w:trPr>
        <w:tc>
          <w:tcPr>
            <w:tcW w:w="1384" w:type="dxa"/>
          </w:tcPr>
          <w:p w:rsidR="00493ECC" w:rsidRPr="003D5CD0" w:rsidRDefault="00493ECC" w:rsidP="007521A2">
            <w:pPr>
              <w:pStyle w:val="Pa5"/>
              <w:jc w:val="center"/>
              <w:rPr>
                <w:rFonts w:cs="Myriad Pro"/>
                <w:color w:val="000000"/>
                <w:sz w:val="21"/>
                <w:szCs w:val="19"/>
              </w:rPr>
            </w:pPr>
            <w:r w:rsidRPr="003D5CD0">
              <w:rPr>
                <w:rFonts w:cs="Myriad Pro"/>
                <w:b/>
                <w:bCs/>
                <w:color w:val="000000"/>
                <w:sz w:val="21"/>
                <w:szCs w:val="19"/>
              </w:rPr>
              <w:t xml:space="preserve">Nivel de logro </w:t>
            </w:r>
          </w:p>
        </w:tc>
        <w:tc>
          <w:tcPr>
            <w:tcW w:w="9639" w:type="dxa"/>
          </w:tcPr>
          <w:p w:rsidR="00493ECC" w:rsidRPr="003D5CD0" w:rsidRDefault="00493ECC" w:rsidP="007521A2">
            <w:pPr>
              <w:pStyle w:val="Pa22"/>
              <w:rPr>
                <w:rFonts w:cs="Myriad Pro"/>
                <w:color w:val="000000"/>
                <w:sz w:val="21"/>
                <w:szCs w:val="19"/>
              </w:rPr>
            </w:pPr>
            <w:r w:rsidRPr="003D5CD0">
              <w:rPr>
                <w:rFonts w:cs="Myriad Pro"/>
                <w:b/>
                <w:bCs/>
                <w:color w:val="000000"/>
                <w:sz w:val="21"/>
                <w:szCs w:val="19"/>
              </w:rPr>
              <w:t xml:space="preserve">Descriptor de nivel </w:t>
            </w:r>
          </w:p>
        </w:tc>
      </w:tr>
      <w:tr w:rsidR="00493ECC" w:rsidRPr="003D5CD0" w:rsidTr="0093644A">
        <w:trPr>
          <w:trHeight w:val="244"/>
        </w:trPr>
        <w:tc>
          <w:tcPr>
            <w:tcW w:w="1384" w:type="dxa"/>
            <w:vAlign w:val="center"/>
          </w:tcPr>
          <w:p w:rsidR="00493ECC" w:rsidRPr="003D5CD0" w:rsidRDefault="00493ECC" w:rsidP="007521A2">
            <w:pPr>
              <w:pStyle w:val="Pa26"/>
              <w:spacing w:after="100"/>
              <w:jc w:val="center"/>
              <w:rPr>
                <w:rFonts w:cs="Myriad Pro"/>
                <w:b/>
                <w:color w:val="000000"/>
                <w:sz w:val="27"/>
                <w:szCs w:val="19"/>
              </w:rPr>
            </w:pPr>
            <w:r w:rsidRPr="003D5CD0">
              <w:rPr>
                <w:rFonts w:cs="Myriad Pro"/>
                <w:b/>
                <w:color w:val="000000"/>
                <w:sz w:val="27"/>
                <w:szCs w:val="19"/>
              </w:rPr>
              <w:t>0</w:t>
            </w:r>
          </w:p>
        </w:tc>
        <w:tc>
          <w:tcPr>
            <w:tcW w:w="9639" w:type="dxa"/>
          </w:tcPr>
          <w:p w:rsidR="00493ECC" w:rsidRPr="003D5CD0" w:rsidRDefault="00493ECC" w:rsidP="007521A2">
            <w:pPr>
              <w:pStyle w:val="Pa24"/>
              <w:spacing w:after="100"/>
              <w:rPr>
                <w:rFonts w:cs="Myriad Pro"/>
                <w:color w:val="000000"/>
                <w:sz w:val="21"/>
                <w:szCs w:val="19"/>
              </w:rPr>
            </w:pPr>
            <w:r w:rsidRPr="003D5CD0">
              <w:rPr>
                <w:rFonts w:cs="Myriad Pro"/>
                <w:color w:val="000000"/>
                <w:sz w:val="21"/>
                <w:szCs w:val="19"/>
              </w:rPr>
              <w:t xml:space="preserve">El alumno no alcanza ninguno de los niveles especificados por los descriptores que figuran a continuación. </w:t>
            </w:r>
          </w:p>
        </w:tc>
      </w:tr>
      <w:tr w:rsidR="00493ECC" w:rsidRPr="003D5CD0" w:rsidTr="0093644A">
        <w:trPr>
          <w:trHeight w:val="719"/>
        </w:trPr>
        <w:tc>
          <w:tcPr>
            <w:tcW w:w="1384" w:type="dxa"/>
            <w:vAlign w:val="center"/>
          </w:tcPr>
          <w:p w:rsidR="00493ECC" w:rsidRPr="003D5CD0" w:rsidRDefault="00493ECC" w:rsidP="007521A2">
            <w:pPr>
              <w:pStyle w:val="Pa26"/>
              <w:spacing w:after="100"/>
              <w:jc w:val="center"/>
              <w:rPr>
                <w:rFonts w:cs="Myriad Pro"/>
                <w:b/>
                <w:color w:val="000000"/>
                <w:sz w:val="27"/>
                <w:szCs w:val="19"/>
              </w:rPr>
            </w:pPr>
            <w:r w:rsidRPr="003D5CD0">
              <w:rPr>
                <w:rFonts w:cs="Myriad Pro"/>
                <w:b/>
                <w:color w:val="000000"/>
                <w:sz w:val="27"/>
                <w:szCs w:val="19"/>
              </w:rPr>
              <w:t>1–2</w:t>
            </w:r>
          </w:p>
        </w:tc>
        <w:tc>
          <w:tcPr>
            <w:tcW w:w="9639" w:type="dxa"/>
          </w:tcPr>
          <w:p w:rsidR="00493ECC" w:rsidRPr="003D5CD0" w:rsidRDefault="00493ECC" w:rsidP="007521A2">
            <w:pPr>
              <w:pStyle w:val="Pa24"/>
              <w:spacing w:after="100"/>
              <w:rPr>
                <w:rFonts w:cs="Myriad Pro"/>
                <w:color w:val="000000"/>
                <w:sz w:val="21"/>
                <w:szCs w:val="19"/>
              </w:rPr>
            </w:pPr>
            <w:r w:rsidRPr="003D5CD0">
              <w:rPr>
                <w:rFonts w:cs="Myriad Pro"/>
                <w:color w:val="000000"/>
                <w:sz w:val="21"/>
                <w:szCs w:val="19"/>
              </w:rPr>
              <w:t xml:space="preserve">El alumno: </w:t>
            </w:r>
          </w:p>
          <w:p w:rsidR="00493ECC" w:rsidRPr="003D5CD0" w:rsidRDefault="00493ECC" w:rsidP="007521A2">
            <w:pPr>
              <w:pStyle w:val="Default"/>
              <w:rPr>
                <w:sz w:val="21"/>
                <w:szCs w:val="19"/>
              </w:rPr>
            </w:pPr>
            <w:r w:rsidRPr="003D5CD0">
              <w:rPr>
                <w:rStyle w:val="A8"/>
                <w:sz w:val="21"/>
              </w:rPr>
              <w:t xml:space="preserve">i. </w:t>
            </w:r>
            <w:r w:rsidRPr="003D5CD0">
              <w:rPr>
                <w:sz w:val="21"/>
                <w:szCs w:val="19"/>
              </w:rPr>
              <w:t xml:space="preserve">Demuestra una adquisición y un desarrollo </w:t>
            </w:r>
            <w:r w:rsidRPr="003D5CD0">
              <w:rPr>
                <w:b/>
                <w:bCs/>
                <w:sz w:val="21"/>
                <w:szCs w:val="19"/>
              </w:rPr>
              <w:t xml:space="preserve">limitados </w:t>
            </w:r>
            <w:r w:rsidRPr="003D5CD0">
              <w:rPr>
                <w:sz w:val="21"/>
                <w:szCs w:val="19"/>
              </w:rPr>
              <w:t xml:space="preserve">de las habilidades y técnicas de la forma artística estudiada </w:t>
            </w:r>
          </w:p>
          <w:p w:rsidR="00493ECC" w:rsidRPr="003D5CD0" w:rsidRDefault="00493ECC" w:rsidP="007521A2">
            <w:pPr>
              <w:pStyle w:val="Default"/>
              <w:rPr>
                <w:sz w:val="21"/>
                <w:szCs w:val="19"/>
              </w:rPr>
            </w:pPr>
            <w:r w:rsidRPr="003D5CD0">
              <w:rPr>
                <w:rStyle w:val="A8"/>
                <w:sz w:val="21"/>
              </w:rPr>
              <w:t xml:space="preserve">ii. </w:t>
            </w:r>
            <w:r w:rsidRPr="003D5CD0">
              <w:rPr>
                <w:sz w:val="21"/>
                <w:szCs w:val="19"/>
              </w:rPr>
              <w:t xml:space="preserve">Demuestra una aplicación </w:t>
            </w:r>
            <w:r w:rsidRPr="003D5CD0">
              <w:rPr>
                <w:b/>
                <w:bCs/>
                <w:sz w:val="21"/>
                <w:szCs w:val="19"/>
              </w:rPr>
              <w:t xml:space="preserve">limitada </w:t>
            </w:r>
            <w:r w:rsidRPr="003D5CD0">
              <w:rPr>
                <w:sz w:val="21"/>
                <w:szCs w:val="19"/>
              </w:rPr>
              <w:t xml:space="preserve">de las habilidades y técnicas para crear, interpretar y/o presentar arte </w:t>
            </w:r>
          </w:p>
          <w:p w:rsidR="00493ECC" w:rsidRPr="003D5CD0" w:rsidRDefault="00493ECC" w:rsidP="007521A2">
            <w:pPr>
              <w:pStyle w:val="Default"/>
              <w:rPr>
                <w:sz w:val="21"/>
                <w:szCs w:val="19"/>
              </w:rPr>
            </w:pPr>
          </w:p>
        </w:tc>
      </w:tr>
      <w:tr w:rsidR="00493ECC" w:rsidRPr="003D5CD0" w:rsidTr="0093644A">
        <w:trPr>
          <w:trHeight w:val="719"/>
        </w:trPr>
        <w:tc>
          <w:tcPr>
            <w:tcW w:w="1384" w:type="dxa"/>
            <w:vAlign w:val="center"/>
          </w:tcPr>
          <w:p w:rsidR="00493ECC" w:rsidRPr="003D5CD0" w:rsidRDefault="00493ECC" w:rsidP="007521A2">
            <w:pPr>
              <w:pStyle w:val="Pa26"/>
              <w:spacing w:after="100"/>
              <w:jc w:val="center"/>
              <w:rPr>
                <w:rFonts w:cs="Myriad Pro"/>
                <w:b/>
                <w:color w:val="000000"/>
                <w:sz w:val="27"/>
                <w:szCs w:val="19"/>
              </w:rPr>
            </w:pPr>
            <w:r w:rsidRPr="003D5CD0">
              <w:rPr>
                <w:rFonts w:cs="Myriad Pro"/>
                <w:b/>
                <w:color w:val="000000"/>
                <w:sz w:val="27"/>
                <w:szCs w:val="19"/>
              </w:rPr>
              <w:t>3–4</w:t>
            </w:r>
          </w:p>
        </w:tc>
        <w:tc>
          <w:tcPr>
            <w:tcW w:w="9639" w:type="dxa"/>
          </w:tcPr>
          <w:p w:rsidR="00493ECC" w:rsidRPr="003D5CD0" w:rsidRDefault="00493ECC" w:rsidP="007521A2">
            <w:pPr>
              <w:pStyle w:val="Pa24"/>
              <w:spacing w:after="100"/>
              <w:rPr>
                <w:rFonts w:cs="Myriad Pro"/>
                <w:color w:val="000000"/>
                <w:sz w:val="21"/>
                <w:szCs w:val="19"/>
              </w:rPr>
            </w:pPr>
            <w:r w:rsidRPr="003D5CD0">
              <w:rPr>
                <w:rFonts w:cs="Myriad Pro"/>
                <w:color w:val="000000"/>
                <w:sz w:val="21"/>
                <w:szCs w:val="19"/>
              </w:rPr>
              <w:t xml:space="preserve">El alumno: </w:t>
            </w:r>
          </w:p>
          <w:p w:rsidR="00493ECC" w:rsidRPr="003D5CD0" w:rsidRDefault="00493ECC" w:rsidP="007521A2">
            <w:pPr>
              <w:pStyle w:val="Default"/>
              <w:rPr>
                <w:sz w:val="21"/>
                <w:szCs w:val="19"/>
              </w:rPr>
            </w:pPr>
            <w:r w:rsidRPr="003D5CD0">
              <w:rPr>
                <w:rStyle w:val="A8"/>
                <w:sz w:val="21"/>
              </w:rPr>
              <w:t xml:space="preserve">i. </w:t>
            </w:r>
            <w:r w:rsidRPr="003D5CD0">
              <w:rPr>
                <w:sz w:val="21"/>
                <w:szCs w:val="19"/>
              </w:rPr>
              <w:t xml:space="preserve">Demuestra una adquisición y un desarrollo </w:t>
            </w:r>
            <w:r w:rsidRPr="003D5CD0">
              <w:rPr>
                <w:b/>
                <w:bCs/>
                <w:sz w:val="21"/>
                <w:szCs w:val="19"/>
              </w:rPr>
              <w:t xml:space="preserve">adecuados </w:t>
            </w:r>
            <w:r w:rsidRPr="003D5CD0">
              <w:rPr>
                <w:sz w:val="21"/>
                <w:szCs w:val="19"/>
              </w:rPr>
              <w:t xml:space="preserve">de las habilidades y técnicas de la forma artística estudiada </w:t>
            </w:r>
          </w:p>
          <w:p w:rsidR="00493ECC" w:rsidRPr="003D5CD0" w:rsidRDefault="00493ECC" w:rsidP="007521A2">
            <w:pPr>
              <w:pStyle w:val="Default"/>
              <w:rPr>
                <w:sz w:val="21"/>
                <w:szCs w:val="19"/>
              </w:rPr>
            </w:pPr>
            <w:r w:rsidRPr="003D5CD0">
              <w:rPr>
                <w:rStyle w:val="A8"/>
                <w:sz w:val="21"/>
              </w:rPr>
              <w:t xml:space="preserve">ii. </w:t>
            </w:r>
            <w:r w:rsidRPr="003D5CD0">
              <w:rPr>
                <w:sz w:val="21"/>
                <w:szCs w:val="19"/>
              </w:rPr>
              <w:t xml:space="preserve">Demuestra una aplicación </w:t>
            </w:r>
            <w:r w:rsidRPr="003D5CD0">
              <w:rPr>
                <w:b/>
                <w:bCs/>
                <w:sz w:val="21"/>
                <w:szCs w:val="19"/>
              </w:rPr>
              <w:t xml:space="preserve">adecuada </w:t>
            </w:r>
            <w:r w:rsidRPr="003D5CD0">
              <w:rPr>
                <w:sz w:val="21"/>
                <w:szCs w:val="19"/>
              </w:rPr>
              <w:t xml:space="preserve">de las habilidades y técnicas para crear, interpretar y/o presentar arte </w:t>
            </w:r>
          </w:p>
          <w:p w:rsidR="00493ECC" w:rsidRPr="003D5CD0" w:rsidRDefault="00493ECC" w:rsidP="007521A2">
            <w:pPr>
              <w:pStyle w:val="Default"/>
              <w:rPr>
                <w:sz w:val="21"/>
                <w:szCs w:val="19"/>
              </w:rPr>
            </w:pPr>
          </w:p>
        </w:tc>
      </w:tr>
      <w:tr w:rsidR="00493ECC" w:rsidRPr="003D5CD0" w:rsidTr="0093644A">
        <w:trPr>
          <w:trHeight w:val="719"/>
        </w:trPr>
        <w:tc>
          <w:tcPr>
            <w:tcW w:w="1384" w:type="dxa"/>
            <w:vAlign w:val="center"/>
          </w:tcPr>
          <w:p w:rsidR="00493ECC" w:rsidRPr="003D5CD0" w:rsidRDefault="00493ECC" w:rsidP="007521A2">
            <w:pPr>
              <w:pStyle w:val="Pa26"/>
              <w:spacing w:after="100"/>
              <w:jc w:val="center"/>
              <w:rPr>
                <w:rFonts w:cs="Myriad Pro"/>
                <w:b/>
                <w:color w:val="000000"/>
                <w:sz w:val="27"/>
                <w:szCs w:val="19"/>
              </w:rPr>
            </w:pPr>
            <w:r w:rsidRPr="003D5CD0">
              <w:rPr>
                <w:rFonts w:cs="Myriad Pro"/>
                <w:b/>
                <w:color w:val="000000"/>
                <w:sz w:val="27"/>
                <w:szCs w:val="19"/>
              </w:rPr>
              <w:t>5–6</w:t>
            </w:r>
          </w:p>
        </w:tc>
        <w:tc>
          <w:tcPr>
            <w:tcW w:w="9639" w:type="dxa"/>
          </w:tcPr>
          <w:p w:rsidR="00493ECC" w:rsidRPr="003D5CD0" w:rsidRDefault="00493ECC" w:rsidP="007521A2">
            <w:pPr>
              <w:pStyle w:val="Pa24"/>
              <w:spacing w:after="100"/>
              <w:rPr>
                <w:rFonts w:cs="Myriad Pro"/>
                <w:color w:val="000000"/>
                <w:sz w:val="21"/>
                <w:szCs w:val="19"/>
              </w:rPr>
            </w:pPr>
            <w:r w:rsidRPr="003D5CD0">
              <w:rPr>
                <w:rFonts w:cs="Myriad Pro"/>
                <w:color w:val="000000"/>
                <w:sz w:val="21"/>
                <w:szCs w:val="19"/>
              </w:rPr>
              <w:t xml:space="preserve">El alumno: </w:t>
            </w:r>
          </w:p>
          <w:p w:rsidR="00493ECC" w:rsidRPr="003D5CD0" w:rsidRDefault="00493ECC" w:rsidP="007521A2">
            <w:pPr>
              <w:pStyle w:val="Default"/>
              <w:rPr>
                <w:sz w:val="21"/>
                <w:szCs w:val="19"/>
              </w:rPr>
            </w:pPr>
            <w:r w:rsidRPr="003D5CD0">
              <w:rPr>
                <w:rStyle w:val="A8"/>
                <w:sz w:val="21"/>
              </w:rPr>
              <w:t xml:space="preserve">i. </w:t>
            </w:r>
            <w:r w:rsidRPr="003D5CD0">
              <w:rPr>
                <w:sz w:val="21"/>
                <w:szCs w:val="19"/>
              </w:rPr>
              <w:t xml:space="preserve">Demuestra una adquisición y un desarrollo </w:t>
            </w:r>
            <w:r w:rsidRPr="003D5CD0">
              <w:rPr>
                <w:b/>
                <w:bCs/>
                <w:sz w:val="21"/>
                <w:szCs w:val="19"/>
              </w:rPr>
              <w:t xml:space="preserve">considerables </w:t>
            </w:r>
            <w:r w:rsidRPr="003D5CD0">
              <w:rPr>
                <w:sz w:val="21"/>
                <w:szCs w:val="19"/>
              </w:rPr>
              <w:t xml:space="preserve">de las habilidades y técnicas de la forma artística estudiada </w:t>
            </w:r>
          </w:p>
          <w:p w:rsidR="00493ECC" w:rsidRPr="003D5CD0" w:rsidRDefault="00493ECC" w:rsidP="007521A2">
            <w:pPr>
              <w:pStyle w:val="Default"/>
              <w:rPr>
                <w:sz w:val="21"/>
                <w:szCs w:val="19"/>
              </w:rPr>
            </w:pPr>
            <w:r w:rsidRPr="003D5CD0">
              <w:rPr>
                <w:rStyle w:val="A8"/>
                <w:sz w:val="21"/>
              </w:rPr>
              <w:t xml:space="preserve">ii. </w:t>
            </w:r>
            <w:r w:rsidRPr="003D5CD0">
              <w:rPr>
                <w:sz w:val="21"/>
                <w:szCs w:val="19"/>
              </w:rPr>
              <w:t xml:space="preserve">Demuestra una aplicación </w:t>
            </w:r>
            <w:r w:rsidRPr="003D5CD0">
              <w:rPr>
                <w:b/>
                <w:bCs/>
                <w:sz w:val="21"/>
                <w:szCs w:val="19"/>
              </w:rPr>
              <w:t xml:space="preserve">considerable </w:t>
            </w:r>
            <w:r w:rsidRPr="003D5CD0">
              <w:rPr>
                <w:sz w:val="21"/>
                <w:szCs w:val="19"/>
              </w:rPr>
              <w:t xml:space="preserve">de las habilidades y técnicas para crear, interpretar y/o presentar arte </w:t>
            </w:r>
          </w:p>
          <w:p w:rsidR="00493ECC" w:rsidRPr="003D5CD0" w:rsidRDefault="00493ECC" w:rsidP="007521A2">
            <w:pPr>
              <w:pStyle w:val="Default"/>
              <w:rPr>
                <w:sz w:val="21"/>
                <w:szCs w:val="19"/>
              </w:rPr>
            </w:pPr>
          </w:p>
        </w:tc>
      </w:tr>
      <w:tr w:rsidR="00493ECC" w:rsidRPr="003D5CD0" w:rsidTr="0093644A">
        <w:trPr>
          <w:trHeight w:val="719"/>
        </w:trPr>
        <w:tc>
          <w:tcPr>
            <w:tcW w:w="1384" w:type="dxa"/>
            <w:vAlign w:val="center"/>
          </w:tcPr>
          <w:p w:rsidR="00493ECC" w:rsidRPr="003D5CD0" w:rsidRDefault="00493ECC" w:rsidP="007521A2">
            <w:pPr>
              <w:pStyle w:val="Pa26"/>
              <w:spacing w:after="100"/>
              <w:jc w:val="center"/>
              <w:rPr>
                <w:rFonts w:cs="Myriad Pro"/>
                <w:b/>
                <w:color w:val="000000"/>
                <w:sz w:val="27"/>
                <w:szCs w:val="19"/>
              </w:rPr>
            </w:pPr>
            <w:r w:rsidRPr="003D5CD0">
              <w:rPr>
                <w:rFonts w:cs="Myriad Pro"/>
                <w:b/>
                <w:color w:val="000000"/>
                <w:sz w:val="27"/>
                <w:szCs w:val="19"/>
              </w:rPr>
              <w:t>7–8</w:t>
            </w:r>
          </w:p>
        </w:tc>
        <w:tc>
          <w:tcPr>
            <w:tcW w:w="9639" w:type="dxa"/>
          </w:tcPr>
          <w:p w:rsidR="00493ECC" w:rsidRPr="003D5CD0" w:rsidRDefault="00493ECC" w:rsidP="007521A2">
            <w:pPr>
              <w:pStyle w:val="Pa24"/>
              <w:spacing w:after="100"/>
              <w:rPr>
                <w:rFonts w:cs="Myriad Pro"/>
                <w:color w:val="000000"/>
                <w:sz w:val="21"/>
                <w:szCs w:val="19"/>
              </w:rPr>
            </w:pPr>
            <w:r w:rsidRPr="003D5CD0">
              <w:rPr>
                <w:rFonts w:cs="Myriad Pro"/>
                <w:color w:val="000000"/>
                <w:sz w:val="21"/>
                <w:szCs w:val="19"/>
              </w:rPr>
              <w:t xml:space="preserve">El alumno: </w:t>
            </w:r>
          </w:p>
          <w:p w:rsidR="00493ECC" w:rsidRPr="003D5CD0" w:rsidRDefault="00493ECC" w:rsidP="007521A2">
            <w:pPr>
              <w:pStyle w:val="Default"/>
              <w:rPr>
                <w:sz w:val="21"/>
                <w:szCs w:val="19"/>
              </w:rPr>
            </w:pPr>
            <w:r w:rsidRPr="003D5CD0">
              <w:rPr>
                <w:rStyle w:val="A8"/>
                <w:sz w:val="21"/>
              </w:rPr>
              <w:t xml:space="preserve">i. </w:t>
            </w:r>
            <w:r w:rsidRPr="003D5CD0">
              <w:rPr>
                <w:sz w:val="21"/>
                <w:szCs w:val="19"/>
              </w:rPr>
              <w:t xml:space="preserve">Demuestra una adquisición y un desarrollo </w:t>
            </w:r>
            <w:r w:rsidRPr="003D5CD0">
              <w:rPr>
                <w:b/>
                <w:bCs/>
                <w:sz w:val="21"/>
                <w:szCs w:val="19"/>
              </w:rPr>
              <w:t xml:space="preserve">excelentes </w:t>
            </w:r>
            <w:r w:rsidRPr="003D5CD0">
              <w:rPr>
                <w:sz w:val="21"/>
                <w:szCs w:val="19"/>
              </w:rPr>
              <w:t xml:space="preserve">de las habilidades y técnicas de la forma artística estudiada </w:t>
            </w:r>
          </w:p>
          <w:p w:rsidR="00493ECC" w:rsidRPr="003D5CD0" w:rsidRDefault="00493ECC" w:rsidP="007521A2">
            <w:pPr>
              <w:pStyle w:val="Default"/>
              <w:rPr>
                <w:sz w:val="21"/>
                <w:szCs w:val="19"/>
              </w:rPr>
            </w:pPr>
            <w:r w:rsidRPr="003D5CD0">
              <w:rPr>
                <w:rStyle w:val="A8"/>
                <w:sz w:val="21"/>
              </w:rPr>
              <w:t xml:space="preserve">ii. </w:t>
            </w:r>
            <w:r w:rsidRPr="003D5CD0">
              <w:rPr>
                <w:sz w:val="21"/>
                <w:szCs w:val="19"/>
              </w:rPr>
              <w:t xml:space="preserve">Demuestra una aplicación </w:t>
            </w:r>
            <w:r w:rsidRPr="003D5CD0">
              <w:rPr>
                <w:b/>
                <w:bCs/>
                <w:sz w:val="21"/>
                <w:szCs w:val="19"/>
              </w:rPr>
              <w:t xml:space="preserve">excelente </w:t>
            </w:r>
            <w:r w:rsidRPr="003D5CD0">
              <w:rPr>
                <w:sz w:val="21"/>
                <w:szCs w:val="19"/>
              </w:rPr>
              <w:t>de las habilidades y técnicas para crear, interpretar y/o presentar arte</w:t>
            </w:r>
          </w:p>
          <w:p w:rsidR="00493ECC" w:rsidRPr="003D5CD0" w:rsidRDefault="00493ECC" w:rsidP="007521A2">
            <w:pPr>
              <w:pStyle w:val="Default"/>
              <w:rPr>
                <w:sz w:val="21"/>
                <w:szCs w:val="19"/>
              </w:rPr>
            </w:pPr>
          </w:p>
        </w:tc>
      </w:tr>
    </w:tbl>
    <w:p w:rsidR="00493ECC" w:rsidRPr="003D5CD0" w:rsidRDefault="00493ECC" w:rsidP="00493ECC">
      <w:pPr>
        <w:rPr>
          <w:sz w:val="24"/>
        </w:rPr>
      </w:pPr>
    </w:p>
    <w:p w:rsidR="00493ECC" w:rsidRDefault="00493ECC">
      <w:pPr>
        <w:rPr>
          <w:sz w:val="24"/>
        </w:rPr>
      </w:pPr>
    </w:p>
    <w:p w:rsidR="0093644A" w:rsidRDefault="0093644A">
      <w:pPr>
        <w:rPr>
          <w:sz w:val="24"/>
        </w:rPr>
      </w:pPr>
    </w:p>
    <w:p w:rsidR="0093644A" w:rsidRDefault="0093644A">
      <w:pPr>
        <w:rPr>
          <w:sz w:val="24"/>
        </w:rPr>
      </w:pPr>
    </w:p>
    <w:p w:rsidR="0093644A" w:rsidRDefault="0093644A">
      <w:pPr>
        <w:rPr>
          <w:sz w:val="24"/>
        </w:rPr>
      </w:pPr>
    </w:p>
    <w:p w:rsidR="0093644A" w:rsidRDefault="0093644A">
      <w:pPr>
        <w:rPr>
          <w:sz w:val="24"/>
        </w:rPr>
      </w:pPr>
    </w:p>
    <w:p w:rsidR="0093644A" w:rsidRPr="003D5CD0" w:rsidRDefault="0093644A">
      <w:pPr>
        <w:rPr>
          <w:sz w:val="24"/>
        </w:rPr>
      </w:pPr>
    </w:p>
    <w:p w:rsidR="00493ECC" w:rsidRPr="003D5CD0" w:rsidRDefault="00493ECC">
      <w:pPr>
        <w:rPr>
          <w:sz w:val="24"/>
        </w:rPr>
      </w:pPr>
    </w:p>
    <w:p w:rsidR="00493ECC" w:rsidRPr="003D5CD0" w:rsidRDefault="00493ECC" w:rsidP="00493ECC">
      <w:pPr>
        <w:pStyle w:val="Pa16"/>
        <w:spacing w:before="440" w:after="140"/>
        <w:rPr>
          <w:rFonts w:cs="Myriad Pro"/>
          <w:color w:val="000000"/>
          <w:sz w:val="42"/>
          <w:szCs w:val="40"/>
        </w:rPr>
      </w:pPr>
      <w:r w:rsidRPr="003D5CD0">
        <w:rPr>
          <w:rFonts w:cs="Myriad Pro"/>
          <w:color w:val="000000"/>
          <w:sz w:val="42"/>
          <w:szCs w:val="40"/>
        </w:rPr>
        <w:lastRenderedPageBreak/>
        <w:t xml:space="preserve">Criterio C: Pensamiento creativo </w:t>
      </w:r>
    </w:p>
    <w:p w:rsidR="00493ECC" w:rsidRPr="003D5CD0" w:rsidRDefault="00493ECC" w:rsidP="00493ECC">
      <w:pPr>
        <w:pStyle w:val="Pa22"/>
        <w:rPr>
          <w:rFonts w:cs="Myriad Pro"/>
          <w:color w:val="000000"/>
          <w:sz w:val="21"/>
          <w:szCs w:val="19"/>
        </w:rPr>
      </w:pPr>
      <w:r w:rsidRPr="003D5CD0">
        <w:rPr>
          <w:rFonts w:cs="Myriad Pro"/>
          <w:b/>
          <w:bCs/>
          <w:color w:val="000000"/>
          <w:sz w:val="21"/>
          <w:szCs w:val="19"/>
        </w:rPr>
        <w:t xml:space="preserve">Máximo: 8 </w:t>
      </w:r>
    </w:p>
    <w:p w:rsidR="00493ECC" w:rsidRPr="003D5CD0" w:rsidRDefault="00493ECC" w:rsidP="00493ECC">
      <w:pPr>
        <w:pStyle w:val="Pa6"/>
        <w:spacing w:after="160"/>
        <w:jc w:val="both"/>
        <w:rPr>
          <w:rFonts w:cs="Myriad Pro"/>
          <w:color w:val="000000"/>
          <w:sz w:val="21"/>
          <w:szCs w:val="19"/>
        </w:rPr>
      </w:pPr>
      <w:r w:rsidRPr="003D5CD0">
        <w:rPr>
          <w:rFonts w:cs="Myriad Pro"/>
          <w:color w:val="000000"/>
          <w:sz w:val="21"/>
          <w:szCs w:val="19"/>
        </w:rPr>
        <w:t xml:space="preserve">Al final del primer año, el alumno deberá ser capaz de: </w:t>
      </w:r>
    </w:p>
    <w:p w:rsidR="00493ECC" w:rsidRPr="003D5CD0" w:rsidRDefault="00493ECC" w:rsidP="00493ECC">
      <w:pPr>
        <w:pStyle w:val="Default"/>
        <w:spacing w:after="115"/>
        <w:rPr>
          <w:sz w:val="21"/>
          <w:szCs w:val="19"/>
        </w:rPr>
      </w:pPr>
      <w:r w:rsidRPr="003D5CD0">
        <w:rPr>
          <w:rStyle w:val="A8"/>
          <w:sz w:val="21"/>
        </w:rPr>
        <w:t xml:space="preserve">i. </w:t>
      </w:r>
      <w:r w:rsidRPr="003D5CD0">
        <w:rPr>
          <w:sz w:val="21"/>
          <w:szCs w:val="19"/>
        </w:rPr>
        <w:t xml:space="preserve">Identificar una intención artística </w:t>
      </w:r>
    </w:p>
    <w:p w:rsidR="00493ECC" w:rsidRPr="003D5CD0" w:rsidRDefault="00493ECC" w:rsidP="00493ECC">
      <w:pPr>
        <w:pStyle w:val="Default"/>
        <w:spacing w:after="115"/>
        <w:rPr>
          <w:sz w:val="21"/>
          <w:szCs w:val="19"/>
        </w:rPr>
      </w:pPr>
      <w:r w:rsidRPr="003D5CD0">
        <w:rPr>
          <w:rStyle w:val="A8"/>
          <w:sz w:val="21"/>
        </w:rPr>
        <w:t xml:space="preserve">ii. </w:t>
      </w:r>
      <w:r w:rsidRPr="003D5CD0">
        <w:rPr>
          <w:sz w:val="21"/>
          <w:szCs w:val="19"/>
        </w:rPr>
        <w:t xml:space="preserve">Identificar alternativas y perspectivas </w:t>
      </w:r>
    </w:p>
    <w:p w:rsidR="00493ECC" w:rsidRPr="003D5CD0" w:rsidRDefault="00493ECC" w:rsidP="00493ECC">
      <w:pPr>
        <w:pStyle w:val="Default"/>
        <w:rPr>
          <w:sz w:val="21"/>
          <w:szCs w:val="19"/>
        </w:rPr>
      </w:pPr>
      <w:r w:rsidRPr="003D5CD0">
        <w:rPr>
          <w:rStyle w:val="A8"/>
          <w:sz w:val="21"/>
        </w:rPr>
        <w:t xml:space="preserve">iii. </w:t>
      </w:r>
      <w:r w:rsidRPr="003D5CD0">
        <w:rPr>
          <w:sz w:val="21"/>
          <w:szCs w:val="19"/>
        </w:rPr>
        <w:t xml:space="preserve">Demostrar la exploración de ideas </w:t>
      </w:r>
    </w:p>
    <w:p w:rsidR="00493ECC" w:rsidRPr="003D5CD0" w:rsidRDefault="00493ECC" w:rsidP="00493ECC">
      <w:pPr>
        <w:pStyle w:val="Default"/>
        <w:rPr>
          <w:sz w:val="21"/>
          <w:szCs w:val="19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9214"/>
      </w:tblGrid>
      <w:tr w:rsidR="00493ECC" w:rsidRPr="003D5CD0" w:rsidTr="0093644A">
        <w:trPr>
          <w:trHeight w:val="117"/>
        </w:trPr>
        <w:tc>
          <w:tcPr>
            <w:tcW w:w="1384" w:type="dxa"/>
          </w:tcPr>
          <w:p w:rsidR="00493ECC" w:rsidRPr="003D5CD0" w:rsidRDefault="00493ECC">
            <w:pPr>
              <w:pStyle w:val="Pa5"/>
              <w:jc w:val="center"/>
              <w:rPr>
                <w:rFonts w:cs="Myriad Pro"/>
                <w:color w:val="000000"/>
                <w:sz w:val="21"/>
                <w:szCs w:val="19"/>
              </w:rPr>
            </w:pPr>
            <w:r w:rsidRPr="003D5CD0">
              <w:rPr>
                <w:rFonts w:cs="Myriad Pro"/>
                <w:b/>
                <w:bCs/>
                <w:color w:val="000000"/>
                <w:sz w:val="21"/>
                <w:szCs w:val="19"/>
              </w:rPr>
              <w:t xml:space="preserve">Nivel de logro </w:t>
            </w:r>
          </w:p>
        </w:tc>
        <w:tc>
          <w:tcPr>
            <w:tcW w:w="9214" w:type="dxa"/>
          </w:tcPr>
          <w:p w:rsidR="00493ECC" w:rsidRPr="003D5CD0" w:rsidRDefault="00493ECC">
            <w:pPr>
              <w:pStyle w:val="Pa22"/>
              <w:rPr>
                <w:rFonts w:cs="Myriad Pro"/>
                <w:color w:val="000000"/>
                <w:sz w:val="21"/>
                <w:szCs w:val="19"/>
              </w:rPr>
            </w:pPr>
            <w:r w:rsidRPr="003D5CD0">
              <w:rPr>
                <w:rFonts w:cs="Myriad Pro"/>
                <w:b/>
                <w:bCs/>
                <w:color w:val="000000"/>
                <w:sz w:val="21"/>
                <w:szCs w:val="19"/>
              </w:rPr>
              <w:t xml:space="preserve">Descriptor de nivel </w:t>
            </w:r>
          </w:p>
        </w:tc>
      </w:tr>
      <w:tr w:rsidR="00493ECC" w:rsidRPr="003D5CD0" w:rsidTr="0093644A">
        <w:trPr>
          <w:trHeight w:val="244"/>
        </w:trPr>
        <w:tc>
          <w:tcPr>
            <w:tcW w:w="1384" w:type="dxa"/>
            <w:vAlign w:val="center"/>
          </w:tcPr>
          <w:p w:rsidR="00493ECC" w:rsidRPr="003D5CD0" w:rsidRDefault="00493ECC" w:rsidP="00493ECC">
            <w:pPr>
              <w:pStyle w:val="Pa26"/>
              <w:spacing w:after="100"/>
              <w:jc w:val="center"/>
              <w:rPr>
                <w:rFonts w:cs="Myriad Pro"/>
                <w:b/>
                <w:color w:val="000000"/>
                <w:sz w:val="27"/>
                <w:szCs w:val="19"/>
              </w:rPr>
            </w:pPr>
            <w:r w:rsidRPr="003D5CD0">
              <w:rPr>
                <w:rFonts w:cs="Myriad Pro"/>
                <w:b/>
                <w:color w:val="000000"/>
                <w:sz w:val="27"/>
                <w:szCs w:val="19"/>
              </w:rPr>
              <w:t>0</w:t>
            </w:r>
          </w:p>
        </w:tc>
        <w:tc>
          <w:tcPr>
            <w:tcW w:w="9214" w:type="dxa"/>
          </w:tcPr>
          <w:p w:rsidR="00493ECC" w:rsidRPr="003D5CD0" w:rsidRDefault="00493ECC">
            <w:pPr>
              <w:pStyle w:val="Pa24"/>
              <w:spacing w:after="100"/>
              <w:rPr>
                <w:rFonts w:cs="Myriad Pro"/>
                <w:color w:val="000000"/>
                <w:sz w:val="21"/>
                <w:szCs w:val="19"/>
              </w:rPr>
            </w:pPr>
            <w:r w:rsidRPr="003D5CD0">
              <w:rPr>
                <w:rFonts w:cs="Myriad Pro"/>
                <w:color w:val="000000"/>
                <w:sz w:val="21"/>
                <w:szCs w:val="19"/>
              </w:rPr>
              <w:t xml:space="preserve">El alumno no alcanza ninguno de los niveles especificados por los descriptores que figuran a continuación. </w:t>
            </w:r>
          </w:p>
        </w:tc>
      </w:tr>
      <w:tr w:rsidR="00493ECC" w:rsidRPr="003D5CD0" w:rsidTr="0093644A">
        <w:trPr>
          <w:trHeight w:val="617"/>
        </w:trPr>
        <w:tc>
          <w:tcPr>
            <w:tcW w:w="1384" w:type="dxa"/>
            <w:vAlign w:val="center"/>
          </w:tcPr>
          <w:p w:rsidR="00493ECC" w:rsidRPr="003D5CD0" w:rsidRDefault="00493ECC" w:rsidP="00493ECC">
            <w:pPr>
              <w:pStyle w:val="Pa26"/>
              <w:spacing w:after="100"/>
              <w:jc w:val="center"/>
              <w:rPr>
                <w:rFonts w:cs="Myriad Pro"/>
                <w:b/>
                <w:color w:val="000000"/>
                <w:sz w:val="27"/>
                <w:szCs w:val="19"/>
              </w:rPr>
            </w:pPr>
            <w:r w:rsidRPr="003D5CD0">
              <w:rPr>
                <w:rFonts w:cs="Myriad Pro"/>
                <w:b/>
                <w:color w:val="000000"/>
                <w:sz w:val="27"/>
                <w:szCs w:val="19"/>
              </w:rPr>
              <w:t>1–2</w:t>
            </w:r>
          </w:p>
        </w:tc>
        <w:tc>
          <w:tcPr>
            <w:tcW w:w="9214" w:type="dxa"/>
          </w:tcPr>
          <w:p w:rsidR="00493ECC" w:rsidRPr="003D5CD0" w:rsidRDefault="00493ECC">
            <w:pPr>
              <w:pStyle w:val="Pa24"/>
              <w:spacing w:after="100"/>
              <w:rPr>
                <w:rFonts w:cs="Myriad Pro"/>
                <w:color w:val="000000"/>
                <w:sz w:val="21"/>
                <w:szCs w:val="19"/>
              </w:rPr>
            </w:pPr>
            <w:r w:rsidRPr="003D5CD0">
              <w:rPr>
                <w:rFonts w:cs="Myriad Pro"/>
                <w:color w:val="000000"/>
                <w:sz w:val="21"/>
                <w:szCs w:val="19"/>
              </w:rPr>
              <w:t xml:space="preserve">El alumno: </w:t>
            </w:r>
          </w:p>
          <w:p w:rsidR="00493ECC" w:rsidRPr="003D5CD0" w:rsidRDefault="00493ECC">
            <w:pPr>
              <w:pStyle w:val="Default"/>
              <w:rPr>
                <w:sz w:val="21"/>
                <w:szCs w:val="19"/>
              </w:rPr>
            </w:pPr>
            <w:r w:rsidRPr="003D5CD0">
              <w:rPr>
                <w:rStyle w:val="A8"/>
                <w:sz w:val="21"/>
              </w:rPr>
              <w:t xml:space="preserve">i. </w:t>
            </w:r>
            <w:r w:rsidRPr="003D5CD0">
              <w:rPr>
                <w:sz w:val="21"/>
                <w:szCs w:val="19"/>
              </w:rPr>
              <w:t xml:space="preserve">Identifica una intención artística </w:t>
            </w:r>
            <w:r w:rsidRPr="003D5CD0">
              <w:rPr>
                <w:b/>
                <w:bCs/>
                <w:sz w:val="21"/>
                <w:szCs w:val="19"/>
              </w:rPr>
              <w:t xml:space="preserve">limitada </w:t>
            </w:r>
          </w:p>
          <w:p w:rsidR="00493ECC" w:rsidRPr="003D5CD0" w:rsidRDefault="00493ECC">
            <w:pPr>
              <w:pStyle w:val="Default"/>
              <w:rPr>
                <w:sz w:val="21"/>
                <w:szCs w:val="19"/>
              </w:rPr>
            </w:pPr>
            <w:r w:rsidRPr="003D5CD0">
              <w:rPr>
                <w:rStyle w:val="A8"/>
                <w:sz w:val="21"/>
              </w:rPr>
              <w:t xml:space="preserve">ii. </w:t>
            </w:r>
            <w:r w:rsidRPr="003D5CD0">
              <w:rPr>
                <w:sz w:val="21"/>
                <w:szCs w:val="19"/>
              </w:rPr>
              <w:t xml:space="preserve">Identifica alternativas y perspectivas </w:t>
            </w:r>
            <w:r w:rsidRPr="003D5CD0">
              <w:rPr>
                <w:b/>
                <w:bCs/>
                <w:sz w:val="21"/>
                <w:szCs w:val="19"/>
              </w:rPr>
              <w:t xml:space="preserve">limitadas </w:t>
            </w:r>
          </w:p>
          <w:p w:rsidR="00493ECC" w:rsidRPr="003D5CD0" w:rsidRDefault="00493ECC">
            <w:pPr>
              <w:pStyle w:val="Default"/>
              <w:rPr>
                <w:sz w:val="21"/>
                <w:szCs w:val="19"/>
              </w:rPr>
            </w:pPr>
            <w:r w:rsidRPr="003D5CD0">
              <w:rPr>
                <w:rStyle w:val="A8"/>
                <w:sz w:val="21"/>
              </w:rPr>
              <w:t xml:space="preserve">iii. </w:t>
            </w:r>
            <w:r w:rsidRPr="003D5CD0">
              <w:rPr>
                <w:sz w:val="21"/>
                <w:szCs w:val="19"/>
              </w:rPr>
              <w:t xml:space="preserve">Demuestra una exploración de ideas </w:t>
            </w:r>
            <w:r w:rsidRPr="003D5CD0">
              <w:rPr>
                <w:b/>
                <w:bCs/>
                <w:sz w:val="21"/>
                <w:szCs w:val="19"/>
              </w:rPr>
              <w:t xml:space="preserve">limitada </w:t>
            </w:r>
          </w:p>
          <w:p w:rsidR="00493ECC" w:rsidRPr="003D5CD0" w:rsidRDefault="00493ECC">
            <w:pPr>
              <w:pStyle w:val="Default"/>
              <w:rPr>
                <w:sz w:val="21"/>
                <w:szCs w:val="19"/>
              </w:rPr>
            </w:pPr>
          </w:p>
        </w:tc>
      </w:tr>
      <w:tr w:rsidR="00493ECC" w:rsidRPr="003D5CD0" w:rsidTr="0093644A">
        <w:trPr>
          <w:trHeight w:val="617"/>
        </w:trPr>
        <w:tc>
          <w:tcPr>
            <w:tcW w:w="1384" w:type="dxa"/>
            <w:vAlign w:val="center"/>
          </w:tcPr>
          <w:p w:rsidR="00493ECC" w:rsidRPr="003D5CD0" w:rsidRDefault="00493ECC" w:rsidP="00493ECC">
            <w:pPr>
              <w:pStyle w:val="Pa26"/>
              <w:spacing w:after="100"/>
              <w:jc w:val="center"/>
              <w:rPr>
                <w:rFonts w:cs="Myriad Pro"/>
                <w:b/>
                <w:color w:val="000000"/>
                <w:sz w:val="27"/>
                <w:szCs w:val="19"/>
              </w:rPr>
            </w:pPr>
            <w:r w:rsidRPr="003D5CD0">
              <w:rPr>
                <w:rFonts w:cs="Myriad Pro"/>
                <w:b/>
                <w:color w:val="000000"/>
                <w:sz w:val="27"/>
                <w:szCs w:val="19"/>
              </w:rPr>
              <w:t>3–4</w:t>
            </w:r>
          </w:p>
        </w:tc>
        <w:tc>
          <w:tcPr>
            <w:tcW w:w="9214" w:type="dxa"/>
          </w:tcPr>
          <w:p w:rsidR="00493ECC" w:rsidRPr="003D5CD0" w:rsidRDefault="00493ECC">
            <w:pPr>
              <w:pStyle w:val="Pa24"/>
              <w:spacing w:after="100"/>
              <w:rPr>
                <w:rFonts w:cs="Myriad Pro"/>
                <w:color w:val="000000"/>
                <w:sz w:val="21"/>
                <w:szCs w:val="19"/>
              </w:rPr>
            </w:pPr>
            <w:r w:rsidRPr="003D5CD0">
              <w:rPr>
                <w:rFonts w:cs="Myriad Pro"/>
                <w:color w:val="000000"/>
                <w:sz w:val="21"/>
                <w:szCs w:val="19"/>
              </w:rPr>
              <w:t xml:space="preserve">El alumno: </w:t>
            </w:r>
          </w:p>
          <w:p w:rsidR="00493ECC" w:rsidRPr="003D5CD0" w:rsidRDefault="00493ECC">
            <w:pPr>
              <w:pStyle w:val="Default"/>
              <w:rPr>
                <w:sz w:val="21"/>
                <w:szCs w:val="19"/>
              </w:rPr>
            </w:pPr>
            <w:r w:rsidRPr="003D5CD0">
              <w:rPr>
                <w:rStyle w:val="A8"/>
                <w:sz w:val="21"/>
              </w:rPr>
              <w:t xml:space="preserve">i. </w:t>
            </w:r>
            <w:r w:rsidRPr="003D5CD0">
              <w:rPr>
                <w:sz w:val="21"/>
                <w:szCs w:val="19"/>
              </w:rPr>
              <w:t xml:space="preserve">Identifica una intención artística </w:t>
            </w:r>
            <w:r w:rsidRPr="003D5CD0">
              <w:rPr>
                <w:b/>
                <w:bCs/>
                <w:sz w:val="21"/>
                <w:szCs w:val="19"/>
              </w:rPr>
              <w:t xml:space="preserve">adecuada </w:t>
            </w:r>
          </w:p>
          <w:p w:rsidR="00493ECC" w:rsidRPr="003D5CD0" w:rsidRDefault="00493ECC">
            <w:pPr>
              <w:pStyle w:val="Default"/>
              <w:rPr>
                <w:sz w:val="21"/>
                <w:szCs w:val="19"/>
              </w:rPr>
            </w:pPr>
            <w:r w:rsidRPr="003D5CD0">
              <w:rPr>
                <w:rStyle w:val="A8"/>
                <w:sz w:val="21"/>
              </w:rPr>
              <w:t xml:space="preserve">ii. </w:t>
            </w:r>
            <w:r w:rsidRPr="003D5CD0">
              <w:rPr>
                <w:sz w:val="21"/>
                <w:szCs w:val="19"/>
              </w:rPr>
              <w:t xml:space="preserve">Identifica alternativas y perspectivas </w:t>
            </w:r>
            <w:r w:rsidRPr="003D5CD0">
              <w:rPr>
                <w:b/>
                <w:bCs/>
                <w:sz w:val="21"/>
                <w:szCs w:val="19"/>
              </w:rPr>
              <w:t xml:space="preserve">adecuadas </w:t>
            </w:r>
          </w:p>
          <w:p w:rsidR="00493ECC" w:rsidRPr="003D5CD0" w:rsidRDefault="00493ECC">
            <w:pPr>
              <w:pStyle w:val="Default"/>
              <w:rPr>
                <w:sz w:val="21"/>
                <w:szCs w:val="19"/>
              </w:rPr>
            </w:pPr>
            <w:r w:rsidRPr="003D5CD0">
              <w:rPr>
                <w:rStyle w:val="A8"/>
                <w:sz w:val="21"/>
              </w:rPr>
              <w:t xml:space="preserve">iii. </w:t>
            </w:r>
            <w:r w:rsidRPr="003D5CD0">
              <w:rPr>
                <w:sz w:val="21"/>
                <w:szCs w:val="19"/>
              </w:rPr>
              <w:t xml:space="preserve">Demuestra una exploración de ideas </w:t>
            </w:r>
            <w:r w:rsidRPr="003D5CD0">
              <w:rPr>
                <w:b/>
                <w:bCs/>
                <w:sz w:val="21"/>
                <w:szCs w:val="19"/>
              </w:rPr>
              <w:t xml:space="preserve">adecuada </w:t>
            </w:r>
          </w:p>
          <w:p w:rsidR="00493ECC" w:rsidRPr="003D5CD0" w:rsidRDefault="00493ECC">
            <w:pPr>
              <w:pStyle w:val="Default"/>
              <w:rPr>
                <w:sz w:val="21"/>
                <w:szCs w:val="19"/>
              </w:rPr>
            </w:pPr>
          </w:p>
        </w:tc>
      </w:tr>
      <w:tr w:rsidR="00493ECC" w:rsidRPr="003D5CD0" w:rsidTr="0093644A">
        <w:trPr>
          <w:trHeight w:val="617"/>
        </w:trPr>
        <w:tc>
          <w:tcPr>
            <w:tcW w:w="1384" w:type="dxa"/>
            <w:vAlign w:val="center"/>
          </w:tcPr>
          <w:p w:rsidR="00493ECC" w:rsidRPr="003D5CD0" w:rsidRDefault="00493ECC" w:rsidP="00493ECC">
            <w:pPr>
              <w:pStyle w:val="Pa26"/>
              <w:spacing w:after="100"/>
              <w:jc w:val="center"/>
              <w:rPr>
                <w:rFonts w:cs="Myriad Pro"/>
                <w:b/>
                <w:color w:val="000000"/>
                <w:sz w:val="27"/>
                <w:szCs w:val="19"/>
              </w:rPr>
            </w:pPr>
            <w:r w:rsidRPr="003D5CD0">
              <w:rPr>
                <w:rFonts w:cs="Myriad Pro"/>
                <w:b/>
                <w:color w:val="000000"/>
                <w:sz w:val="27"/>
                <w:szCs w:val="19"/>
              </w:rPr>
              <w:t>5–6</w:t>
            </w:r>
          </w:p>
        </w:tc>
        <w:tc>
          <w:tcPr>
            <w:tcW w:w="9214" w:type="dxa"/>
          </w:tcPr>
          <w:p w:rsidR="00493ECC" w:rsidRPr="003D5CD0" w:rsidRDefault="00493ECC">
            <w:pPr>
              <w:pStyle w:val="Pa24"/>
              <w:spacing w:after="100"/>
              <w:rPr>
                <w:rFonts w:cs="Myriad Pro"/>
                <w:color w:val="000000"/>
                <w:sz w:val="21"/>
                <w:szCs w:val="19"/>
              </w:rPr>
            </w:pPr>
            <w:r w:rsidRPr="003D5CD0">
              <w:rPr>
                <w:rFonts w:cs="Myriad Pro"/>
                <w:color w:val="000000"/>
                <w:sz w:val="21"/>
                <w:szCs w:val="19"/>
              </w:rPr>
              <w:t xml:space="preserve">El alumno: </w:t>
            </w:r>
          </w:p>
          <w:p w:rsidR="00493ECC" w:rsidRPr="003D5CD0" w:rsidRDefault="00493ECC">
            <w:pPr>
              <w:pStyle w:val="Default"/>
              <w:rPr>
                <w:sz w:val="21"/>
                <w:szCs w:val="19"/>
              </w:rPr>
            </w:pPr>
            <w:r w:rsidRPr="003D5CD0">
              <w:rPr>
                <w:rStyle w:val="A8"/>
                <w:sz w:val="21"/>
              </w:rPr>
              <w:t xml:space="preserve">i. </w:t>
            </w:r>
            <w:r w:rsidRPr="003D5CD0">
              <w:rPr>
                <w:sz w:val="21"/>
                <w:szCs w:val="19"/>
              </w:rPr>
              <w:t xml:space="preserve">Identifica una intención artística </w:t>
            </w:r>
            <w:r w:rsidRPr="003D5CD0">
              <w:rPr>
                <w:b/>
                <w:bCs/>
                <w:sz w:val="21"/>
                <w:szCs w:val="19"/>
              </w:rPr>
              <w:t xml:space="preserve">considerable </w:t>
            </w:r>
          </w:p>
          <w:p w:rsidR="00493ECC" w:rsidRPr="003D5CD0" w:rsidRDefault="00493ECC">
            <w:pPr>
              <w:pStyle w:val="Default"/>
              <w:rPr>
                <w:sz w:val="21"/>
                <w:szCs w:val="19"/>
              </w:rPr>
            </w:pPr>
            <w:r w:rsidRPr="003D5CD0">
              <w:rPr>
                <w:rStyle w:val="A8"/>
                <w:sz w:val="21"/>
              </w:rPr>
              <w:t xml:space="preserve">ii. </w:t>
            </w:r>
            <w:r w:rsidRPr="003D5CD0">
              <w:rPr>
                <w:sz w:val="21"/>
                <w:szCs w:val="19"/>
              </w:rPr>
              <w:t xml:space="preserve">Identifica alternativas y perspectivas </w:t>
            </w:r>
            <w:r w:rsidRPr="003D5CD0">
              <w:rPr>
                <w:b/>
                <w:bCs/>
                <w:sz w:val="21"/>
                <w:szCs w:val="19"/>
              </w:rPr>
              <w:t xml:space="preserve">considerables </w:t>
            </w:r>
          </w:p>
          <w:p w:rsidR="00493ECC" w:rsidRPr="003D5CD0" w:rsidRDefault="00493ECC">
            <w:pPr>
              <w:pStyle w:val="Default"/>
              <w:rPr>
                <w:sz w:val="21"/>
                <w:szCs w:val="19"/>
              </w:rPr>
            </w:pPr>
            <w:r w:rsidRPr="003D5CD0">
              <w:rPr>
                <w:rStyle w:val="A8"/>
                <w:sz w:val="21"/>
              </w:rPr>
              <w:t xml:space="preserve">iii. </w:t>
            </w:r>
            <w:r w:rsidRPr="003D5CD0">
              <w:rPr>
                <w:sz w:val="21"/>
                <w:szCs w:val="19"/>
              </w:rPr>
              <w:t xml:space="preserve">Demuestra una exploración de ideas </w:t>
            </w:r>
            <w:r w:rsidRPr="003D5CD0">
              <w:rPr>
                <w:b/>
                <w:bCs/>
                <w:sz w:val="21"/>
                <w:szCs w:val="19"/>
              </w:rPr>
              <w:t xml:space="preserve">considerable </w:t>
            </w:r>
          </w:p>
          <w:p w:rsidR="00493ECC" w:rsidRPr="003D5CD0" w:rsidRDefault="00493ECC">
            <w:pPr>
              <w:pStyle w:val="Default"/>
              <w:rPr>
                <w:sz w:val="21"/>
                <w:szCs w:val="19"/>
              </w:rPr>
            </w:pPr>
          </w:p>
        </w:tc>
      </w:tr>
      <w:tr w:rsidR="00493ECC" w:rsidRPr="003D5CD0" w:rsidTr="0093644A">
        <w:trPr>
          <w:trHeight w:val="617"/>
        </w:trPr>
        <w:tc>
          <w:tcPr>
            <w:tcW w:w="1384" w:type="dxa"/>
            <w:vAlign w:val="center"/>
          </w:tcPr>
          <w:p w:rsidR="00493ECC" w:rsidRPr="003D5CD0" w:rsidRDefault="00493ECC" w:rsidP="00493ECC">
            <w:pPr>
              <w:pStyle w:val="Pa26"/>
              <w:spacing w:after="100"/>
              <w:jc w:val="center"/>
              <w:rPr>
                <w:rFonts w:cs="Myriad Pro"/>
                <w:b/>
                <w:color w:val="000000"/>
                <w:sz w:val="27"/>
                <w:szCs w:val="19"/>
              </w:rPr>
            </w:pPr>
            <w:r w:rsidRPr="003D5CD0">
              <w:rPr>
                <w:rFonts w:cs="Myriad Pro"/>
                <w:b/>
                <w:color w:val="000000"/>
                <w:sz w:val="27"/>
                <w:szCs w:val="19"/>
              </w:rPr>
              <w:t>7–8</w:t>
            </w:r>
          </w:p>
        </w:tc>
        <w:tc>
          <w:tcPr>
            <w:tcW w:w="9214" w:type="dxa"/>
          </w:tcPr>
          <w:p w:rsidR="00493ECC" w:rsidRPr="003D5CD0" w:rsidRDefault="00493ECC">
            <w:pPr>
              <w:pStyle w:val="Pa24"/>
              <w:spacing w:after="100"/>
              <w:rPr>
                <w:rFonts w:cs="Myriad Pro"/>
                <w:color w:val="000000"/>
                <w:sz w:val="21"/>
                <w:szCs w:val="19"/>
              </w:rPr>
            </w:pPr>
            <w:r w:rsidRPr="003D5CD0">
              <w:rPr>
                <w:rFonts w:cs="Myriad Pro"/>
                <w:color w:val="000000"/>
                <w:sz w:val="21"/>
                <w:szCs w:val="19"/>
              </w:rPr>
              <w:t xml:space="preserve">El alumno: </w:t>
            </w:r>
          </w:p>
          <w:p w:rsidR="00493ECC" w:rsidRPr="003D5CD0" w:rsidRDefault="00493ECC">
            <w:pPr>
              <w:pStyle w:val="Default"/>
              <w:rPr>
                <w:sz w:val="21"/>
                <w:szCs w:val="19"/>
              </w:rPr>
            </w:pPr>
            <w:r w:rsidRPr="003D5CD0">
              <w:rPr>
                <w:rStyle w:val="A8"/>
                <w:sz w:val="21"/>
              </w:rPr>
              <w:t xml:space="preserve">i. </w:t>
            </w:r>
            <w:r w:rsidRPr="003D5CD0">
              <w:rPr>
                <w:sz w:val="21"/>
                <w:szCs w:val="19"/>
              </w:rPr>
              <w:t xml:space="preserve">Identifica una intención artística </w:t>
            </w:r>
            <w:r w:rsidRPr="003D5CD0">
              <w:rPr>
                <w:b/>
                <w:bCs/>
                <w:sz w:val="21"/>
                <w:szCs w:val="19"/>
              </w:rPr>
              <w:t xml:space="preserve">excelente </w:t>
            </w:r>
          </w:p>
          <w:p w:rsidR="00493ECC" w:rsidRPr="003D5CD0" w:rsidRDefault="00493ECC">
            <w:pPr>
              <w:pStyle w:val="Default"/>
              <w:rPr>
                <w:sz w:val="21"/>
                <w:szCs w:val="19"/>
              </w:rPr>
            </w:pPr>
            <w:r w:rsidRPr="003D5CD0">
              <w:rPr>
                <w:rStyle w:val="A8"/>
                <w:sz w:val="21"/>
              </w:rPr>
              <w:t xml:space="preserve">ii. </w:t>
            </w:r>
            <w:r w:rsidRPr="003D5CD0">
              <w:rPr>
                <w:sz w:val="21"/>
                <w:szCs w:val="19"/>
              </w:rPr>
              <w:t xml:space="preserve">Identifica alternativas y perspectivas </w:t>
            </w:r>
            <w:r w:rsidRPr="003D5CD0">
              <w:rPr>
                <w:b/>
                <w:bCs/>
                <w:sz w:val="21"/>
                <w:szCs w:val="19"/>
              </w:rPr>
              <w:t xml:space="preserve">excelentes </w:t>
            </w:r>
          </w:p>
          <w:p w:rsidR="00493ECC" w:rsidRPr="003D5CD0" w:rsidRDefault="00493ECC">
            <w:pPr>
              <w:pStyle w:val="Default"/>
              <w:rPr>
                <w:sz w:val="21"/>
                <w:szCs w:val="19"/>
              </w:rPr>
            </w:pPr>
            <w:r w:rsidRPr="003D5CD0">
              <w:rPr>
                <w:rStyle w:val="A8"/>
                <w:sz w:val="21"/>
              </w:rPr>
              <w:t xml:space="preserve">iii. </w:t>
            </w:r>
            <w:r w:rsidRPr="003D5CD0">
              <w:rPr>
                <w:sz w:val="21"/>
                <w:szCs w:val="19"/>
              </w:rPr>
              <w:t xml:space="preserve">Demuestra una exploración de ideas </w:t>
            </w:r>
            <w:r w:rsidRPr="003D5CD0">
              <w:rPr>
                <w:b/>
                <w:bCs/>
                <w:sz w:val="21"/>
                <w:szCs w:val="19"/>
              </w:rPr>
              <w:t>excelente</w:t>
            </w:r>
          </w:p>
          <w:p w:rsidR="00493ECC" w:rsidRPr="003D5CD0" w:rsidRDefault="00493ECC">
            <w:pPr>
              <w:pStyle w:val="Default"/>
              <w:rPr>
                <w:sz w:val="21"/>
                <w:szCs w:val="19"/>
              </w:rPr>
            </w:pPr>
          </w:p>
        </w:tc>
      </w:tr>
    </w:tbl>
    <w:p w:rsidR="00493ECC" w:rsidRPr="003D5CD0" w:rsidRDefault="00493ECC">
      <w:pPr>
        <w:rPr>
          <w:sz w:val="24"/>
        </w:rPr>
      </w:pPr>
    </w:p>
    <w:p w:rsidR="00493ECC" w:rsidRPr="003D5CD0" w:rsidRDefault="00493ECC">
      <w:pPr>
        <w:rPr>
          <w:sz w:val="24"/>
        </w:rPr>
      </w:pPr>
    </w:p>
    <w:p w:rsidR="00493ECC" w:rsidRPr="003D5CD0" w:rsidRDefault="00493ECC">
      <w:pPr>
        <w:rPr>
          <w:sz w:val="24"/>
        </w:rPr>
      </w:pPr>
    </w:p>
    <w:p w:rsidR="00493ECC" w:rsidRDefault="00493ECC">
      <w:pPr>
        <w:rPr>
          <w:sz w:val="24"/>
        </w:rPr>
      </w:pPr>
    </w:p>
    <w:p w:rsidR="0093644A" w:rsidRDefault="0093644A">
      <w:pPr>
        <w:rPr>
          <w:sz w:val="24"/>
        </w:rPr>
      </w:pPr>
    </w:p>
    <w:p w:rsidR="0093644A" w:rsidRDefault="0093644A">
      <w:pPr>
        <w:rPr>
          <w:sz w:val="24"/>
        </w:rPr>
      </w:pPr>
    </w:p>
    <w:p w:rsidR="0093644A" w:rsidRDefault="0093644A">
      <w:pPr>
        <w:rPr>
          <w:sz w:val="24"/>
        </w:rPr>
      </w:pPr>
    </w:p>
    <w:p w:rsidR="0093644A" w:rsidRDefault="0093644A">
      <w:pPr>
        <w:rPr>
          <w:sz w:val="24"/>
        </w:rPr>
      </w:pPr>
    </w:p>
    <w:p w:rsidR="0093644A" w:rsidRPr="003D5CD0" w:rsidRDefault="0093644A">
      <w:pPr>
        <w:rPr>
          <w:sz w:val="24"/>
        </w:rPr>
      </w:pPr>
    </w:p>
    <w:p w:rsidR="00493ECC" w:rsidRPr="003D5CD0" w:rsidRDefault="00493ECC">
      <w:pPr>
        <w:rPr>
          <w:sz w:val="24"/>
        </w:rPr>
      </w:pPr>
    </w:p>
    <w:p w:rsidR="00493ECC" w:rsidRPr="003D5CD0" w:rsidRDefault="00493ECC" w:rsidP="00493ECC">
      <w:pPr>
        <w:pStyle w:val="Pa16"/>
        <w:spacing w:before="440" w:after="140"/>
        <w:rPr>
          <w:rFonts w:cs="Myriad Pro"/>
          <w:color w:val="000000"/>
          <w:sz w:val="42"/>
          <w:szCs w:val="40"/>
        </w:rPr>
      </w:pPr>
      <w:r w:rsidRPr="003D5CD0">
        <w:rPr>
          <w:rFonts w:cs="Myriad Pro"/>
          <w:color w:val="000000"/>
          <w:sz w:val="42"/>
          <w:szCs w:val="40"/>
        </w:rPr>
        <w:lastRenderedPageBreak/>
        <w:t xml:space="preserve">Criterio D: Respuesta </w:t>
      </w:r>
    </w:p>
    <w:p w:rsidR="00493ECC" w:rsidRPr="003D5CD0" w:rsidRDefault="00493ECC" w:rsidP="00493ECC">
      <w:pPr>
        <w:pStyle w:val="Pa22"/>
        <w:rPr>
          <w:rFonts w:cs="Myriad Pro"/>
          <w:color w:val="000000"/>
          <w:sz w:val="21"/>
          <w:szCs w:val="19"/>
        </w:rPr>
      </w:pPr>
      <w:r w:rsidRPr="003D5CD0">
        <w:rPr>
          <w:rFonts w:cs="Myriad Pro"/>
          <w:b/>
          <w:bCs/>
          <w:color w:val="000000"/>
          <w:sz w:val="21"/>
          <w:szCs w:val="19"/>
        </w:rPr>
        <w:t xml:space="preserve">Máximo: 8 </w:t>
      </w:r>
    </w:p>
    <w:p w:rsidR="00493ECC" w:rsidRPr="003D5CD0" w:rsidRDefault="00493ECC" w:rsidP="00493ECC">
      <w:pPr>
        <w:pStyle w:val="Pa6"/>
        <w:spacing w:after="160"/>
        <w:jc w:val="both"/>
        <w:rPr>
          <w:rFonts w:cs="Myriad Pro"/>
          <w:color w:val="000000"/>
          <w:sz w:val="21"/>
          <w:szCs w:val="19"/>
        </w:rPr>
      </w:pPr>
      <w:r w:rsidRPr="003D5CD0">
        <w:rPr>
          <w:rFonts w:cs="Myriad Pro"/>
          <w:color w:val="000000"/>
          <w:sz w:val="21"/>
          <w:szCs w:val="19"/>
        </w:rPr>
        <w:t xml:space="preserve">Al final del primer año, el alumno deberá ser capaz de: </w:t>
      </w:r>
    </w:p>
    <w:p w:rsidR="00493ECC" w:rsidRPr="003D5CD0" w:rsidRDefault="00493ECC" w:rsidP="00493ECC">
      <w:pPr>
        <w:pStyle w:val="Default"/>
        <w:spacing w:after="115"/>
        <w:rPr>
          <w:sz w:val="21"/>
          <w:szCs w:val="19"/>
        </w:rPr>
      </w:pPr>
      <w:r w:rsidRPr="003D5CD0">
        <w:rPr>
          <w:rStyle w:val="A8"/>
          <w:sz w:val="21"/>
        </w:rPr>
        <w:t xml:space="preserve">i. </w:t>
      </w:r>
      <w:r w:rsidRPr="003D5CD0">
        <w:rPr>
          <w:sz w:val="21"/>
          <w:szCs w:val="19"/>
        </w:rPr>
        <w:t xml:space="preserve">Identificar conexiones entre formas artísticas, el arte y el contexto, o el arte y los conocimientos previos </w:t>
      </w:r>
    </w:p>
    <w:p w:rsidR="00493ECC" w:rsidRPr="003D5CD0" w:rsidRDefault="00493ECC" w:rsidP="00493ECC">
      <w:pPr>
        <w:pStyle w:val="Default"/>
        <w:spacing w:after="115"/>
        <w:rPr>
          <w:sz w:val="21"/>
          <w:szCs w:val="19"/>
        </w:rPr>
      </w:pPr>
      <w:r w:rsidRPr="003D5CD0">
        <w:rPr>
          <w:rStyle w:val="A8"/>
          <w:sz w:val="21"/>
        </w:rPr>
        <w:t xml:space="preserve">ii. </w:t>
      </w:r>
      <w:r w:rsidRPr="003D5CD0">
        <w:rPr>
          <w:sz w:val="21"/>
          <w:szCs w:val="19"/>
        </w:rPr>
        <w:t xml:space="preserve">Reconocer que el mundo es una fuente de inspiración o influencia para el arte </w:t>
      </w:r>
    </w:p>
    <w:p w:rsidR="00493ECC" w:rsidRPr="003D5CD0" w:rsidRDefault="00493ECC" w:rsidP="00493ECC">
      <w:pPr>
        <w:pStyle w:val="Default"/>
        <w:rPr>
          <w:sz w:val="21"/>
          <w:szCs w:val="19"/>
        </w:rPr>
      </w:pPr>
      <w:r w:rsidRPr="003D5CD0">
        <w:rPr>
          <w:rStyle w:val="A8"/>
          <w:sz w:val="21"/>
        </w:rPr>
        <w:t xml:space="preserve">iii. </w:t>
      </w:r>
      <w:r w:rsidRPr="003D5CD0">
        <w:rPr>
          <w:sz w:val="21"/>
          <w:szCs w:val="19"/>
        </w:rPr>
        <w:t xml:space="preserve">Evaluar ciertos elementos o principios del trabajo artístico </w:t>
      </w:r>
    </w:p>
    <w:p w:rsidR="00493ECC" w:rsidRPr="003D5CD0" w:rsidRDefault="00493ECC" w:rsidP="00493ECC">
      <w:pPr>
        <w:pStyle w:val="Default"/>
        <w:rPr>
          <w:sz w:val="21"/>
          <w:szCs w:val="19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9356"/>
      </w:tblGrid>
      <w:tr w:rsidR="00493ECC" w:rsidRPr="003D5CD0" w:rsidTr="0093644A">
        <w:trPr>
          <w:trHeight w:val="117"/>
        </w:trPr>
        <w:tc>
          <w:tcPr>
            <w:tcW w:w="1384" w:type="dxa"/>
          </w:tcPr>
          <w:p w:rsidR="00493ECC" w:rsidRPr="003D5CD0" w:rsidRDefault="00493ECC">
            <w:pPr>
              <w:pStyle w:val="Pa5"/>
              <w:jc w:val="center"/>
              <w:rPr>
                <w:rFonts w:cs="Myriad Pro"/>
                <w:color w:val="000000"/>
                <w:sz w:val="21"/>
                <w:szCs w:val="19"/>
              </w:rPr>
            </w:pPr>
            <w:r w:rsidRPr="003D5CD0">
              <w:rPr>
                <w:rFonts w:cs="Myriad Pro"/>
                <w:b/>
                <w:bCs/>
                <w:color w:val="000000"/>
                <w:sz w:val="21"/>
                <w:szCs w:val="19"/>
              </w:rPr>
              <w:t xml:space="preserve">Nivel de logro </w:t>
            </w:r>
          </w:p>
        </w:tc>
        <w:tc>
          <w:tcPr>
            <w:tcW w:w="9356" w:type="dxa"/>
          </w:tcPr>
          <w:p w:rsidR="00493ECC" w:rsidRPr="003D5CD0" w:rsidRDefault="00493ECC">
            <w:pPr>
              <w:pStyle w:val="Pa22"/>
              <w:rPr>
                <w:rFonts w:cs="Myriad Pro"/>
                <w:color w:val="000000"/>
                <w:sz w:val="21"/>
                <w:szCs w:val="19"/>
              </w:rPr>
            </w:pPr>
            <w:r w:rsidRPr="003D5CD0">
              <w:rPr>
                <w:rFonts w:cs="Myriad Pro"/>
                <w:b/>
                <w:bCs/>
                <w:color w:val="000000"/>
                <w:sz w:val="21"/>
                <w:szCs w:val="19"/>
              </w:rPr>
              <w:t xml:space="preserve">Descriptor de nivel </w:t>
            </w:r>
          </w:p>
        </w:tc>
      </w:tr>
      <w:tr w:rsidR="00493ECC" w:rsidRPr="003D5CD0" w:rsidTr="0093644A">
        <w:trPr>
          <w:trHeight w:val="244"/>
        </w:trPr>
        <w:tc>
          <w:tcPr>
            <w:tcW w:w="1384" w:type="dxa"/>
            <w:vAlign w:val="center"/>
          </w:tcPr>
          <w:p w:rsidR="00493ECC" w:rsidRPr="003D5CD0" w:rsidRDefault="00493ECC" w:rsidP="00493ECC">
            <w:pPr>
              <w:pStyle w:val="Pa26"/>
              <w:spacing w:after="100"/>
              <w:jc w:val="center"/>
              <w:rPr>
                <w:rFonts w:cs="Myriad Pro"/>
                <w:b/>
                <w:color w:val="000000"/>
                <w:sz w:val="27"/>
                <w:szCs w:val="19"/>
              </w:rPr>
            </w:pPr>
            <w:r w:rsidRPr="003D5CD0">
              <w:rPr>
                <w:rFonts w:cs="Myriad Pro"/>
                <w:b/>
                <w:color w:val="000000"/>
                <w:sz w:val="27"/>
                <w:szCs w:val="19"/>
              </w:rPr>
              <w:t>0</w:t>
            </w:r>
          </w:p>
        </w:tc>
        <w:tc>
          <w:tcPr>
            <w:tcW w:w="9356" w:type="dxa"/>
          </w:tcPr>
          <w:p w:rsidR="00493ECC" w:rsidRPr="003D5CD0" w:rsidRDefault="00493ECC">
            <w:pPr>
              <w:pStyle w:val="Pa24"/>
              <w:spacing w:after="100"/>
              <w:rPr>
                <w:rFonts w:cs="Myriad Pro"/>
                <w:color w:val="000000"/>
                <w:sz w:val="21"/>
                <w:szCs w:val="19"/>
              </w:rPr>
            </w:pPr>
            <w:r w:rsidRPr="003D5CD0">
              <w:rPr>
                <w:rFonts w:cs="Myriad Pro"/>
                <w:color w:val="000000"/>
                <w:sz w:val="21"/>
                <w:szCs w:val="19"/>
              </w:rPr>
              <w:t xml:space="preserve">El alumno no alcanza ninguno de los niveles especificados por los descriptores que figuran a continuación. </w:t>
            </w:r>
          </w:p>
        </w:tc>
      </w:tr>
      <w:tr w:rsidR="00493ECC" w:rsidRPr="003D5CD0" w:rsidTr="0093644A">
        <w:trPr>
          <w:trHeight w:val="877"/>
        </w:trPr>
        <w:tc>
          <w:tcPr>
            <w:tcW w:w="1384" w:type="dxa"/>
            <w:vAlign w:val="center"/>
          </w:tcPr>
          <w:p w:rsidR="00493ECC" w:rsidRPr="003D5CD0" w:rsidRDefault="00493ECC" w:rsidP="00493ECC">
            <w:pPr>
              <w:pStyle w:val="Pa26"/>
              <w:spacing w:after="100"/>
              <w:jc w:val="center"/>
              <w:rPr>
                <w:rFonts w:cs="Myriad Pro"/>
                <w:b/>
                <w:color w:val="000000"/>
                <w:sz w:val="27"/>
                <w:szCs w:val="19"/>
              </w:rPr>
            </w:pPr>
            <w:r w:rsidRPr="003D5CD0">
              <w:rPr>
                <w:rFonts w:cs="Myriad Pro"/>
                <w:b/>
                <w:color w:val="000000"/>
                <w:sz w:val="27"/>
                <w:szCs w:val="19"/>
              </w:rPr>
              <w:t>1–2</w:t>
            </w:r>
          </w:p>
        </w:tc>
        <w:tc>
          <w:tcPr>
            <w:tcW w:w="9356" w:type="dxa"/>
          </w:tcPr>
          <w:p w:rsidR="00493ECC" w:rsidRPr="003D5CD0" w:rsidRDefault="00493ECC">
            <w:pPr>
              <w:pStyle w:val="Pa24"/>
              <w:spacing w:after="100"/>
              <w:rPr>
                <w:rFonts w:cs="Myriad Pro"/>
                <w:color w:val="000000"/>
                <w:sz w:val="21"/>
                <w:szCs w:val="19"/>
              </w:rPr>
            </w:pPr>
            <w:r w:rsidRPr="003D5CD0">
              <w:rPr>
                <w:rFonts w:cs="Myriad Pro"/>
                <w:color w:val="000000"/>
                <w:sz w:val="21"/>
                <w:szCs w:val="19"/>
              </w:rPr>
              <w:t xml:space="preserve">El alumno: </w:t>
            </w:r>
          </w:p>
          <w:p w:rsidR="00493ECC" w:rsidRPr="003D5CD0" w:rsidRDefault="00493ECC">
            <w:pPr>
              <w:pStyle w:val="Default"/>
              <w:rPr>
                <w:sz w:val="21"/>
                <w:szCs w:val="19"/>
              </w:rPr>
            </w:pPr>
            <w:r w:rsidRPr="003D5CD0">
              <w:rPr>
                <w:rStyle w:val="A8"/>
                <w:sz w:val="21"/>
              </w:rPr>
              <w:t xml:space="preserve">i. </w:t>
            </w:r>
            <w:r w:rsidRPr="003D5CD0">
              <w:rPr>
                <w:sz w:val="21"/>
                <w:szCs w:val="19"/>
              </w:rPr>
              <w:t xml:space="preserve">Identifica conexiones </w:t>
            </w:r>
            <w:r w:rsidRPr="003D5CD0">
              <w:rPr>
                <w:b/>
                <w:bCs/>
                <w:sz w:val="21"/>
                <w:szCs w:val="19"/>
              </w:rPr>
              <w:t xml:space="preserve">limitadas </w:t>
            </w:r>
            <w:r w:rsidRPr="003D5CD0">
              <w:rPr>
                <w:sz w:val="21"/>
                <w:szCs w:val="19"/>
              </w:rPr>
              <w:t xml:space="preserve">entre formas artísticas, el arte y el contexto, o el arte y los conocimientos previos </w:t>
            </w:r>
          </w:p>
          <w:p w:rsidR="00493ECC" w:rsidRPr="003D5CD0" w:rsidRDefault="00493ECC">
            <w:pPr>
              <w:pStyle w:val="Default"/>
              <w:rPr>
                <w:sz w:val="21"/>
                <w:szCs w:val="19"/>
              </w:rPr>
            </w:pPr>
            <w:r w:rsidRPr="003D5CD0">
              <w:rPr>
                <w:rStyle w:val="A8"/>
                <w:sz w:val="21"/>
              </w:rPr>
              <w:t xml:space="preserve">ii. </w:t>
            </w:r>
            <w:r w:rsidRPr="003D5CD0">
              <w:rPr>
                <w:sz w:val="21"/>
                <w:szCs w:val="19"/>
              </w:rPr>
              <w:t xml:space="preserve">Demuestra un reconocimiento </w:t>
            </w:r>
            <w:r w:rsidRPr="003D5CD0">
              <w:rPr>
                <w:b/>
                <w:bCs/>
                <w:sz w:val="21"/>
                <w:szCs w:val="19"/>
              </w:rPr>
              <w:t xml:space="preserve">limitado </w:t>
            </w:r>
            <w:r w:rsidRPr="003D5CD0">
              <w:rPr>
                <w:sz w:val="21"/>
                <w:szCs w:val="19"/>
              </w:rPr>
              <w:t xml:space="preserve">de que el mundo es una fuente de inspiración o influencia para el arte </w:t>
            </w:r>
          </w:p>
          <w:p w:rsidR="00493ECC" w:rsidRPr="003D5CD0" w:rsidRDefault="00493ECC">
            <w:pPr>
              <w:pStyle w:val="Default"/>
              <w:rPr>
                <w:sz w:val="21"/>
                <w:szCs w:val="19"/>
              </w:rPr>
            </w:pPr>
            <w:r w:rsidRPr="003D5CD0">
              <w:rPr>
                <w:rStyle w:val="A8"/>
                <w:sz w:val="21"/>
              </w:rPr>
              <w:t xml:space="preserve">iii. </w:t>
            </w:r>
            <w:r w:rsidRPr="003D5CD0">
              <w:rPr>
                <w:sz w:val="21"/>
                <w:szCs w:val="19"/>
              </w:rPr>
              <w:t xml:space="preserve">Presenta una evaluación </w:t>
            </w:r>
            <w:r w:rsidRPr="003D5CD0">
              <w:rPr>
                <w:b/>
                <w:bCs/>
                <w:sz w:val="21"/>
                <w:szCs w:val="19"/>
              </w:rPr>
              <w:t xml:space="preserve">limitada </w:t>
            </w:r>
            <w:r w:rsidRPr="003D5CD0">
              <w:rPr>
                <w:sz w:val="21"/>
                <w:szCs w:val="19"/>
              </w:rPr>
              <w:t xml:space="preserve">de ciertos elementos del trabajo artístico </w:t>
            </w:r>
          </w:p>
          <w:p w:rsidR="00493ECC" w:rsidRPr="003D5CD0" w:rsidRDefault="00493ECC">
            <w:pPr>
              <w:pStyle w:val="Default"/>
              <w:rPr>
                <w:sz w:val="21"/>
                <w:szCs w:val="19"/>
              </w:rPr>
            </w:pPr>
          </w:p>
        </w:tc>
      </w:tr>
      <w:tr w:rsidR="00493ECC" w:rsidRPr="003D5CD0" w:rsidTr="0093644A">
        <w:trPr>
          <w:trHeight w:val="877"/>
        </w:trPr>
        <w:tc>
          <w:tcPr>
            <w:tcW w:w="1384" w:type="dxa"/>
            <w:vAlign w:val="center"/>
          </w:tcPr>
          <w:p w:rsidR="00493ECC" w:rsidRPr="003D5CD0" w:rsidRDefault="00493ECC" w:rsidP="00493ECC">
            <w:pPr>
              <w:pStyle w:val="Pa26"/>
              <w:spacing w:after="100"/>
              <w:jc w:val="center"/>
              <w:rPr>
                <w:rFonts w:cs="Myriad Pro"/>
                <w:b/>
                <w:color w:val="000000"/>
                <w:sz w:val="27"/>
                <w:szCs w:val="19"/>
              </w:rPr>
            </w:pPr>
            <w:r w:rsidRPr="003D5CD0">
              <w:rPr>
                <w:rFonts w:cs="Myriad Pro"/>
                <w:b/>
                <w:color w:val="000000"/>
                <w:sz w:val="27"/>
                <w:szCs w:val="19"/>
              </w:rPr>
              <w:t>3–4</w:t>
            </w:r>
          </w:p>
        </w:tc>
        <w:tc>
          <w:tcPr>
            <w:tcW w:w="9356" w:type="dxa"/>
          </w:tcPr>
          <w:p w:rsidR="00493ECC" w:rsidRPr="003D5CD0" w:rsidRDefault="00493ECC">
            <w:pPr>
              <w:pStyle w:val="Pa24"/>
              <w:spacing w:after="100"/>
              <w:rPr>
                <w:rFonts w:cs="Myriad Pro"/>
                <w:color w:val="000000"/>
                <w:sz w:val="21"/>
                <w:szCs w:val="19"/>
              </w:rPr>
            </w:pPr>
            <w:r w:rsidRPr="003D5CD0">
              <w:rPr>
                <w:rFonts w:cs="Myriad Pro"/>
                <w:color w:val="000000"/>
                <w:sz w:val="21"/>
                <w:szCs w:val="19"/>
              </w:rPr>
              <w:t xml:space="preserve">El alumno: </w:t>
            </w:r>
          </w:p>
          <w:p w:rsidR="00493ECC" w:rsidRPr="003D5CD0" w:rsidRDefault="00493ECC">
            <w:pPr>
              <w:pStyle w:val="Default"/>
              <w:rPr>
                <w:sz w:val="21"/>
                <w:szCs w:val="19"/>
              </w:rPr>
            </w:pPr>
            <w:r w:rsidRPr="003D5CD0">
              <w:rPr>
                <w:rStyle w:val="A8"/>
                <w:sz w:val="21"/>
              </w:rPr>
              <w:t xml:space="preserve">i. </w:t>
            </w:r>
            <w:r w:rsidRPr="003D5CD0">
              <w:rPr>
                <w:sz w:val="21"/>
                <w:szCs w:val="19"/>
              </w:rPr>
              <w:t xml:space="preserve">Identifica conexiones </w:t>
            </w:r>
            <w:r w:rsidRPr="003D5CD0">
              <w:rPr>
                <w:b/>
                <w:bCs/>
                <w:sz w:val="21"/>
                <w:szCs w:val="19"/>
              </w:rPr>
              <w:t xml:space="preserve">adecuadas </w:t>
            </w:r>
            <w:r w:rsidRPr="003D5CD0">
              <w:rPr>
                <w:sz w:val="21"/>
                <w:szCs w:val="19"/>
              </w:rPr>
              <w:t xml:space="preserve">entre formas artísticas, el arte y el contexto, o el arte y los conocimientos previos </w:t>
            </w:r>
          </w:p>
          <w:p w:rsidR="00493ECC" w:rsidRPr="003D5CD0" w:rsidRDefault="00493ECC">
            <w:pPr>
              <w:pStyle w:val="Default"/>
              <w:rPr>
                <w:sz w:val="21"/>
                <w:szCs w:val="19"/>
              </w:rPr>
            </w:pPr>
            <w:r w:rsidRPr="003D5CD0">
              <w:rPr>
                <w:rStyle w:val="A8"/>
                <w:sz w:val="21"/>
              </w:rPr>
              <w:t xml:space="preserve">ii. </w:t>
            </w:r>
            <w:r w:rsidRPr="003D5CD0">
              <w:rPr>
                <w:sz w:val="21"/>
                <w:szCs w:val="19"/>
              </w:rPr>
              <w:t xml:space="preserve">Demuestra un reconocimiento </w:t>
            </w:r>
            <w:r w:rsidRPr="003D5CD0">
              <w:rPr>
                <w:b/>
                <w:bCs/>
                <w:sz w:val="21"/>
                <w:szCs w:val="19"/>
              </w:rPr>
              <w:t xml:space="preserve">adecuado </w:t>
            </w:r>
            <w:r w:rsidRPr="003D5CD0">
              <w:rPr>
                <w:sz w:val="21"/>
                <w:szCs w:val="19"/>
              </w:rPr>
              <w:t xml:space="preserve">de que el mundo es una fuente de inspiración o influencia para el arte </w:t>
            </w:r>
          </w:p>
          <w:p w:rsidR="00493ECC" w:rsidRPr="003D5CD0" w:rsidRDefault="00493ECC">
            <w:pPr>
              <w:pStyle w:val="Default"/>
              <w:rPr>
                <w:sz w:val="21"/>
                <w:szCs w:val="19"/>
              </w:rPr>
            </w:pPr>
            <w:r w:rsidRPr="003D5CD0">
              <w:rPr>
                <w:rStyle w:val="A8"/>
                <w:sz w:val="21"/>
              </w:rPr>
              <w:t xml:space="preserve">iii. </w:t>
            </w:r>
            <w:r w:rsidRPr="003D5CD0">
              <w:rPr>
                <w:sz w:val="21"/>
                <w:szCs w:val="19"/>
              </w:rPr>
              <w:t xml:space="preserve">Presenta una evaluación </w:t>
            </w:r>
            <w:r w:rsidRPr="003D5CD0">
              <w:rPr>
                <w:b/>
                <w:bCs/>
                <w:sz w:val="21"/>
                <w:szCs w:val="19"/>
              </w:rPr>
              <w:t xml:space="preserve">adecuada </w:t>
            </w:r>
            <w:r w:rsidRPr="003D5CD0">
              <w:rPr>
                <w:sz w:val="21"/>
                <w:szCs w:val="19"/>
              </w:rPr>
              <w:t xml:space="preserve">de ciertos elementos del trabajo artístico </w:t>
            </w:r>
          </w:p>
          <w:p w:rsidR="00493ECC" w:rsidRPr="003D5CD0" w:rsidRDefault="00493ECC">
            <w:pPr>
              <w:pStyle w:val="Default"/>
              <w:rPr>
                <w:sz w:val="21"/>
                <w:szCs w:val="19"/>
              </w:rPr>
            </w:pPr>
          </w:p>
        </w:tc>
      </w:tr>
      <w:tr w:rsidR="00493ECC" w:rsidRPr="003D5CD0" w:rsidTr="0093644A">
        <w:trPr>
          <w:trHeight w:val="1007"/>
        </w:trPr>
        <w:tc>
          <w:tcPr>
            <w:tcW w:w="1384" w:type="dxa"/>
            <w:vAlign w:val="center"/>
          </w:tcPr>
          <w:p w:rsidR="00493ECC" w:rsidRPr="003D5CD0" w:rsidRDefault="00493ECC" w:rsidP="00493ECC">
            <w:pPr>
              <w:pStyle w:val="Pa26"/>
              <w:spacing w:after="100"/>
              <w:jc w:val="center"/>
              <w:rPr>
                <w:rFonts w:cs="Myriad Pro"/>
                <w:b/>
                <w:color w:val="000000"/>
                <w:sz w:val="27"/>
                <w:szCs w:val="19"/>
              </w:rPr>
            </w:pPr>
            <w:r w:rsidRPr="003D5CD0">
              <w:rPr>
                <w:rFonts w:cs="Myriad Pro"/>
                <w:b/>
                <w:color w:val="000000"/>
                <w:sz w:val="27"/>
                <w:szCs w:val="19"/>
              </w:rPr>
              <w:t>5–6</w:t>
            </w:r>
          </w:p>
        </w:tc>
        <w:tc>
          <w:tcPr>
            <w:tcW w:w="9356" w:type="dxa"/>
          </w:tcPr>
          <w:p w:rsidR="00493ECC" w:rsidRPr="003D5CD0" w:rsidRDefault="00493ECC">
            <w:pPr>
              <w:pStyle w:val="Pa24"/>
              <w:spacing w:after="100"/>
              <w:rPr>
                <w:rFonts w:cs="Myriad Pro"/>
                <w:color w:val="000000"/>
                <w:sz w:val="21"/>
                <w:szCs w:val="19"/>
              </w:rPr>
            </w:pPr>
            <w:r w:rsidRPr="003D5CD0">
              <w:rPr>
                <w:rFonts w:cs="Myriad Pro"/>
                <w:color w:val="000000"/>
                <w:sz w:val="21"/>
                <w:szCs w:val="19"/>
              </w:rPr>
              <w:t xml:space="preserve">El alumno: </w:t>
            </w:r>
          </w:p>
          <w:p w:rsidR="00493ECC" w:rsidRPr="003D5CD0" w:rsidRDefault="00493ECC">
            <w:pPr>
              <w:pStyle w:val="Default"/>
              <w:rPr>
                <w:sz w:val="21"/>
                <w:szCs w:val="19"/>
              </w:rPr>
            </w:pPr>
            <w:r w:rsidRPr="003D5CD0">
              <w:rPr>
                <w:rStyle w:val="A8"/>
                <w:sz w:val="21"/>
              </w:rPr>
              <w:t xml:space="preserve">i. </w:t>
            </w:r>
            <w:r w:rsidRPr="003D5CD0">
              <w:rPr>
                <w:sz w:val="21"/>
                <w:szCs w:val="19"/>
              </w:rPr>
              <w:t xml:space="preserve">Identifica conexiones </w:t>
            </w:r>
            <w:r w:rsidRPr="003D5CD0">
              <w:rPr>
                <w:b/>
                <w:bCs/>
                <w:sz w:val="21"/>
                <w:szCs w:val="19"/>
              </w:rPr>
              <w:t xml:space="preserve">considerables </w:t>
            </w:r>
            <w:r w:rsidRPr="003D5CD0">
              <w:rPr>
                <w:sz w:val="21"/>
                <w:szCs w:val="19"/>
              </w:rPr>
              <w:t xml:space="preserve">entre formas artísticas, el arte y el contexto, o el arte y los conocimientos previos </w:t>
            </w:r>
          </w:p>
          <w:p w:rsidR="00493ECC" w:rsidRPr="003D5CD0" w:rsidRDefault="00493ECC">
            <w:pPr>
              <w:pStyle w:val="Default"/>
              <w:rPr>
                <w:sz w:val="21"/>
                <w:szCs w:val="19"/>
              </w:rPr>
            </w:pPr>
            <w:r w:rsidRPr="003D5CD0">
              <w:rPr>
                <w:rStyle w:val="A8"/>
                <w:sz w:val="21"/>
              </w:rPr>
              <w:t xml:space="preserve">ii. </w:t>
            </w:r>
            <w:r w:rsidRPr="003D5CD0">
              <w:rPr>
                <w:sz w:val="21"/>
                <w:szCs w:val="19"/>
              </w:rPr>
              <w:t xml:space="preserve">Demuestra un reconocimiento </w:t>
            </w:r>
            <w:r w:rsidRPr="003D5CD0">
              <w:rPr>
                <w:b/>
                <w:bCs/>
                <w:sz w:val="21"/>
                <w:szCs w:val="19"/>
              </w:rPr>
              <w:t xml:space="preserve">considerable </w:t>
            </w:r>
            <w:r w:rsidRPr="003D5CD0">
              <w:rPr>
                <w:sz w:val="21"/>
                <w:szCs w:val="19"/>
              </w:rPr>
              <w:t xml:space="preserve">de que el mundo es una fuente de inspiración o influencia para el arte </w:t>
            </w:r>
          </w:p>
          <w:p w:rsidR="00493ECC" w:rsidRPr="003D5CD0" w:rsidRDefault="00493ECC">
            <w:pPr>
              <w:pStyle w:val="Default"/>
              <w:rPr>
                <w:sz w:val="21"/>
                <w:szCs w:val="19"/>
              </w:rPr>
            </w:pPr>
            <w:r w:rsidRPr="003D5CD0">
              <w:rPr>
                <w:rStyle w:val="A8"/>
                <w:sz w:val="21"/>
              </w:rPr>
              <w:t xml:space="preserve">iii. </w:t>
            </w:r>
            <w:r w:rsidRPr="003D5CD0">
              <w:rPr>
                <w:sz w:val="21"/>
                <w:szCs w:val="19"/>
              </w:rPr>
              <w:t xml:space="preserve">Presenta una evaluación </w:t>
            </w:r>
            <w:r w:rsidRPr="003D5CD0">
              <w:rPr>
                <w:b/>
                <w:bCs/>
                <w:sz w:val="21"/>
                <w:szCs w:val="19"/>
              </w:rPr>
              <w:t xml:space="preserve">considerable </w:t>
            </w:r>
            <w:r w:rsidRPr="003D5CD0">
              <w:rPr>
                <w:sz w:val="21"/>
                <w:szCs w:val="19"/>
              </w:rPr>
              <w:t xml:space="preserve">de ciertos elementos del trabajo artístico </w:t>
            </w:r>
          </w:p>
          <w:p w:rsidR="00493ECC" w:rsidRPr="003D5CD0" w:rsidRDefault="00493ECC">
            <w:pPr>
              <w:pStyle w:val="Default"/>
              <w:rPr>
                <w:sz w:val="21"/>
                <w:szCs w:val="19"/>
              </w:rPr>
            </w:pPr>
          </w:p>
        </w:tc>
      </w:tr>
      <w:tr w:rsidR="00493ECC" w:rsidRPr="003D5CD0" w:rsidTr="0093644A">
        <w:trPr>
          <w:trHeight w:val="1007"/>
        </w:trPr>
        <w:tc>
          <w:tcPr>
            <w:tcW w:w="1384" w:type="dxa"/>
            <w:vAlign w:val="center"/>
          </w:tcPr>
          <w:p w:rsidR="00493ECC" w:rsidRPr="003D5CD0" w:rsidRDefault="00493ECC" w:rsidP="00493ECC">
            <w:pPr>
              <w:pStyle w:val="Pa26"/>
              <w:spacing w:after="100"/>
              <w:jc w:val="center"/>
              <w:rPr>
                <w:rFonts w:cs="Myriad Pro"/>
                <w:b/>
                <w:color w:val="000000"/>
                <w:sz w:val="27"/>
                <w:szCs w:val="19"/>
              </w:rPr>
            </w:pPr>
            <w:r w:rsidRPr="003D5CD0">
              <w:rPr>
                <w:rFonts w:cs="Myriad Pro"/>
                <w:b/>
                <w:color w:val="000000"/>
                <w:sz w:val="27"/>
                <w:szCs w:val="19"/>
              </w:rPr>
              <w:t>7–8</w:t>
            </w:r>
          </w:p>
        </w:tc>
        <w:tc>
          <w:tcPr>
            <w:tcW w:w="9356" w:type="dxa"/>
          </w:tcPr>
          <w:p w:rsidR="00493ECC" w:rsidRPr="003D5CD0" w:rsidRDefault="00493ECC">
            <w:pPr>
              <w:pStyle w:val="Pa24"/>
              <w:spacing w:after="100"/>
              <w:rPr>
                <w:rFonts w:cs="Myriad Pro"/>
                <w:color w:val="000000"/>
                <w:sz w:val="21"/>
                <w:szCs w:val="19"/>
              </w:rPr>
            </w:pPr>
            <w:r w:rsidRPr="003D5CD0">
              <w:rPr>
                <w:rFonts w:cs="Myriad Pro"/>
                <w:color w:val="000000"/>
                <w:sz w:val="21"/>
                <w:szCs w:val="19"/>
              </w:rPr>
              <w:t xml:space="preserve">El alumno: </w:t>
            </w:r>
          </w:p>
          <w:p w:rsidR="00493ECC" w:rsidRPr="003D5CD0" w:rsidRDefault="00493ECC">
            <w:pPr>
              <w:pStyle w:val="Default"/>
              <w:rPr>
                <w:sz w:val="21"/>
                <w:szCs w:val="19"/>
              </w:rPr>
            </w:pPr>
            <w:r w:rsidRPr="003D5CD0">
              <w:rPr>
                <w:rStyle w:val="A8"/>
                <w:sz w:val="21"/>
              </w:rPr>
              <w:t xml:space="preserve">i. </w:t>
            </w:r>
            <w:r w:rsidRPr="003D5CD0">
              <w:rPr>
                <w:sz w:val="21"/>
                <w:szCs w:val="19"/>
              </w:rPr>
              <w:t xml:space="preserve">Identifica conexiones </w:t>
            </w:r>
            <w:r w:rsidRPr="003D5CD0">
              <w:rPr>
                <w:b/>
                <w:bCs/>
                <w:sz w:val="21"/>
                <w:szCs w:val="19"/>
              </w:rPr>
              <w:t xml:space="preserve">excelentes </w:t>
            </w:r>
            <w:r w:rsidRPr="003D5CD0">
              <w:rPr>
                <w:sz w:val="21"/>
                <w:szCs w:val="19"/>
              </w:rPr>
              <w:t xml:space="preserve">entre formas artísticas, el arte y el contexto, o el arte y los conocimientos previos </w:t>
            </w:r>
          </w:p>
          <w:p w:rsidR="00493ECC" w:rsidRPr="003D5CD0" w:rsidRDefault="00493ECC">
            <w:pPr>
              <w:pStyle w:val="Default"/>
              <w:rPr>
                <w:sz w:val="21"/>
                <w:szCs w:val="19"/>
              </w:rPr>
            </w:pPr>
            <w:r w:rsidRPr="003D5CD0">
              <w:rPr>
                <w:rStyle w:val="A8"/>
                <w:sz w:val="21"/>
              </w:rPr>
              <w:t xml:space="preserve">ii. </w:t>
            </w:r>
            <w:r w:rsidRPr="003D5CD0">
              <w:rPr>
                <w:sz w:val="21"/>
                <w:szCs w:val="19"/>
              </w:rPr>
              <w:t xml:space="preserve">Demuestra un reconocimiento </w:t>
            </w:r>
            <w:r w:rsidRPr="003D5CD0">
              <w:rPr>
                <w:b/>
                <w:bCs/>
                <w:sz w:val="21"/>
                <w:szCs w:val="19"/>
              </w:rPr>
              <w:t xml:space="preserve">excelente </w:t>
            </w:r>
            <w:r w:rsidRPr="003D5CD0">
              <w:rPr>
                <w:sz w:val="21"/>
                <w:szCs w:val="19"/>
              </w:rPr>
              <w:t xml:space="preserve">de que el mundo es una fuente de inspiración o influencia para el arte </w:t>
            </w:r>
          </w:p>
          <w:p w:rsidR="00493ECC" w:rsidRPr="003D5CD0" w:rsidRDefault="00493ECC">
            <w:pPr>
              <w:pStyle w:val="Default"/>
              <w:rPr>
                <w:sz w:val="21"/>
                <w:szCs w:val="19"/>
              </w:rPr>
            </w:pPr>
            <w:r w:rsidRPr="003D5CD0">
              <w:rPr>
                <w:rStyle w:val="A8"/>
                <w:sz w:val="21"/>
              </w:rPr>
              <w:t xml:space="preserve">iii. </w:t>
            </w:r>
            <w:r w:rsidRPr="003D5CD0">
              <w:rPr>
                <w:sz w:val="21"/>
                <w:szCs w:val="19"/>
              </w:rPr>
              <w:t xml:space="preserve">Presenta una evaluación </w:t>
            </w:r>
            <w:r w:rsidRPr="003D5CD0">
              <w:rPr>
                <w:b/>
                <w:bCs/>
                <w:sz w:val="21"/>
                <w:szCs w:val="19"/>
              </w:rPr>
              <w:t xml:space="preserve">excelente </w:t>
            </w:r>
            <w:r w:rsidRPr="003D5CD0">
              <w:rPr>
                <w:sz w:val="21"/>
                <w:szCs w:val="19"/>
              </w:rPr>
              <w:t>de ciertos elementos o principios del trabajo artístico</w:t>
            </w:r>
          </w:p>
          <w:p w:rsidR="00493ECC" w:rsidRPr="003D5CD0" w:rsidRDefault="00493ECC">
            <w:pPr>
              <w:pStyle w:val="Default"/>
              <w:rPr>
                <w:sz w:val="21"/>
                <w:szCs w:val="19"/>
              </w:rPr>
            </w:pPr>
          </w:p>
        </w:tc>
      </w:tr>
    </w:tbl>
    <w:p w:rsidR="00493ECC" w:rsidRPr="003D5CD0" w:rsidRDefault="00493ECC">
      <w:pPr>
        <w:rPr>
          <w:sz w:val="24"/>
        </w:rPr>
      </w:pPr>
    </w:p>
    <w:sectPr w:rsidR="00493ECC" w:rsidRPr="003D5CD0" w:rsidSect="003D5CD0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ECC"/>
    <w:rsid w:val="00305B38"/>
    <w:rsid w:val="003D5CD0"/>
    <w:rsid w:val="00493ECC"/>
    <w:rsid w:val="0072700B"/>
    <w:rsid w:val="00734951"/>
    <w:rsid w:val="0093644A"/>
    <w:rsid w:val="00C7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B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93ECC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16">
    <w:name w:val="Pa16"/>
    <w:basedOn w:val="Default"/>
    <w:next w:val="Default"/>
    <w:uiPriority w:val="99"/>
    <w:rsid w:val="00493ECC"/>
    <w:pPr>
      <w:spacing w:line="401" w:lineRule="atLeast"/>
    </w:pPr>
    <w:rPr>
      <w:rFonts w:cstheme="minorBidi"/>
      <w:color w:val="auto"/>
    </w:rPr>
  </w:style>
  <w:style w:type="paragraph" w:customStyle="1" w:styleId="Pa22">
    <w:name w:val="Pa22"/>
    <w:basedOn w:val="Default"/>
    <w:next w:val="Default"/>
    <w:uiPriority w:val="99"/>
    <w:rsid w:val="00493ECC"/>
    <w:pPr>
      <w:spacing w:line="19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493ECC"/>
    <w:pPr>
      <w:spacing w:line="19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493ECC"/>
    <w:rPr>
      <w:rFonts w:cs="Myriad Pro"/>
      <w:color w:val="000000"/>
      <w:sz w:val="19"/>
      <w:szCs w:val="19"/>
    </w:rPr>
  </w:style>
  <w:style w:type="paragraph" w:customStyle="1" w:styleId="Pa5">
    <w:name w:val="Pa5"/>
    <w:basedOn w:val="Default"/>
    <w:next w:val="Default"/>
    <w:uiPriority w:val="99"/>
    <w:rsid w:val="00493ECC"/>
    <w:pPr>
      <w:spacing w:line="191" w:lineRule="atLeast"/>
    </w:pPr>
    <w:rPr>
      <w:rFonts w:cstheme="minorBidi"/>
      <w:color w:val="auto"/>
    </w:rPr>
  </w:style>
  <w:style w:type="paragraph" w:customStyle="1" w:styleId="Pa26">
    <w:name w:val="Pa26"/>
    <w:basedOn w:val="Default"/>
    <w:next w:val="Default"/>
    <w:uiPriority w:val="99"/>
    <w:rsid w:val="00493ECC"/>
    <w:pPr>
      <w:spacing w:line="191" w:lineRule="atLeast"/>
    </w:pPr>
    <w:rPr>
      <w:rFonts w:cstheme="minorBidi"/>
      <w:color w:val="auto"/>
    </w:rPr>
  </w:style>
  <w:style w:type="paragraph" w:customStyle="1" w:styleId="Pa24">
    <w:name w:val="Pa24"/>
    <w:basedOn w:val="Default"/>
    <w:next w:val="Default"/>
    <w:uiPriority w:val="99"/>
    <w:rsid w:val="00493ECC"/>
    <w:pPr>
      <w:spacing w:line="191" w:lineRule="atLeast"/>
    </w:pPr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B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93ECC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16">
    <w:name w:val="Pa16"/>
    <w:basedOn w:val="Default"/>
    <w:next w:val="Default"/>
    <w:uiPriority w:val="99"/>
    <w:rsid w:val="00493ECC"/>
    <w:pPr>
      <w:spacing w:line="401" w:lineRule="atLeast"/>
    </w:pPr>
    <w:rPr>
      <w:rFonts w:cstheme="minorBidi"/>
      <w:color w:val="auto"/>
    </w:rPr>
  </w:style>
  <w:style w:type="paragraph" w:customStyle="1" w:styleId="Pa22">
    <w:name w:val="Pa22"/>
    <w:basedOn w:val="Default"/>
    <w:next w:val="Default"/>
    <w:uiPriority w:val="99"/>
    <w:rsid w:val="00493ECC"/>
    <w:pPr>
      <w:spacing w:line="19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493ECC"/>
    <w:pPr>
      <w:spacing w:line="19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493ECC"/>
    <w:rPr>
      <w:rFonts w:cs="Myriad Pro"/>
      <w:color w:val="000000"/>
      <w:sz w:val="19"/>
      <w:szCs w:val="19"/>
    </w:rPr>
  </w:style>
  <w:style w:type="paragraph" w:customStyle="1" w:styleId="Pa5">
    <w:name w:val="Pa5"/>
    <w:basedOn w:val="Default"/>
    <w:next w:val="Default"/>
    <w:uiPriority w:val="99"/>
    <w:rsid w:val="00493ECC"/>
    <w:pPr>
      <w:spacing w:line="191" w:lineRule="atLeast"/>
    </w:pPr>
    <w:rPr>
      <w:rFonts w:cstheme="minorBidi"/>
      <w:color w:val="auto"/>
    </w:rPr>
  </w:style>
  <w:style w:type="paragraph" w:customStyle="1" w:styleId="Pa26">
    <w:name w:val="Pa26"/>
    <w:basedOn w:val="Default"/>
    <w:next w:val="Default"/>
    <w:uiPriority w:val="99"/>
    <w:rsid w:val="00493ECC"/>
    <w:pPr>
      <w:spacing w:line="191" w:lineRule="atLeast"/>
    </w:pPr>
    <w:rPr>
      <w:rFonts w:cstheme="minorBidi"/>
      <w:color w:val="auto"/>
    </w:rPr>
  </w:style>
  <w:style w:type="paragraph" w:customStyle="1" w:styleId="Pa24">
    <w:name w:val="Pa24"/>
    <w:basedOn w:val="Default"/>
    <w:next w:val="Default"/>
    <w:uiPriority w:val="99"/>
    <w:rsid w:val="00493ECC"/>
    <w:pPr>
      <w:spacing w:line="19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991</Words>
  <Characters>5451</Characters>
  <Application>Microsoft Macintosh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</dc:creator>
  <cp:lastModifiedBy>Colegio Peterson</cp:lastModifiedBy>
  <cp:revision>2</cp:revision>
  <dcterms:created xsi:type="dcterms:W3CDTF">2015-08-25T12:18:00Z</dcterms:created>
  <dcterms:modified xsi:type="dcterms:W3CDTF">2015-08-25T12:18:00Z</dcterms:modified>
</cp:coreProperties>
</file>